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F7B" w:rsidRPr="00B90F7B" w:rsidRDefault="00B90F7B" w:rsidP="00B90F7B">
      <w:pPr>
        <w:shd w:val="clear" w:color="auto" w:fill="FFFFFF"/>
        <w:spacing w:before="300" w:after="180" w:line="240" w:lineRule="auto"/>
        <w:jc w:val="center"/>
        <w:outlineLvl w:val="0"/>
        <w:rPr>
          <w:rFonts w:ascii="Arial" w:eastAsia="Times New Roman" w:hAnsi="Arial" w:cs="Arial"/>
          <w:color w:val="669933"/>
          <w:kern w:val="36"/>
          <w:sz w:val="54"/>
          <w:szCs w:val="54"/>
          <w:lang w:eastAsia="nb-NO"/>
        </w:rPr>
      </w:pPr>
      <w:proofErr w:type="spellStart"/>
      <w:r w:rsidRPr="00B90F7B">
        <w:rPr>
          <w:rFonts w:ascii="Arial" w:eastAsia="Times New Roman" w:hAnsi="Arial" w:cs="Arial"/>
          <w:color w:val="669933"/>
          <w:kern w:val="36"/>
          <w:sz w:val="54"/>
          <w:szCs w:val="54"/>
          <w:lang w:eastAsia="nb-NO"/>
        </w:rPr>
        <w:t>Evidence</w:t>
      </w:r>
      <w:proofErr w:type="spellEnd"/>
      <w:r w:rsidRPr="00B90F7B">
        <w:rPr>
          <w:rFonts w:ascii="Arial" w:eastAsia="Times New Roman" w:hAnsi="Arial" w:cs="Arial"/>
          <w:color w:val="669933"/>
          <w:kern w:val="36"/>
          <w:sz w:val="54"/>
          <w:szCs w:val="54"/>
          <w:lang w:eastAsia="nb-NO"/>
        </w:rPr>
        <w:t xml:space="preserve"> </w:t>
      </w:r>
      <w:proofErr w:type="spellStart"/>
      <w:r w:rsidRPr="00B90F7B">
        <w:rPr>
          <w:rFonts w:ascii="Arial" w:eastAsia="Times New Roman" w:hAnsi="Arial" w:cs="Arial"/>
          <w:color w:val="669933"/>
          <w:kern w:val="36"/>
          <w:sz w:val="54"/>
          <w:szCs w:val="54"/>
          <w:lang w:eastAsia="nb-NO"/>
        </w:rPr>
        <w:t>of</w:t>
      </w:r>
      <w:proofErr w:type="spellEnd"/>
      <w:r w:rsidRPr="00B90F7B">
        <w:rPr>
          <w:rFonts w:ascii="Arial" w:eastAsia="Times New Roman" w:hAnsi="Arial" w:cs="Arial"/>
          <w:color w:val="669933"/>
          <w:kern w:val="36"/>
          <w:sz w:val="54"/>
          <w:szCs w:val="54"/>
          <w:lang w:eastAsia="nb-NO"/>
        </w:rPr>
        <w:t xml:space="preserve"> </w:t>
      </w:r>
      <w:proofErr w:type="spellStart"/>
      <w:r w:rsidRPr="00B90F7B">
        <w:rPr>
          <w:rFonts w:ascii="Arial" w:eastAsia="Times New Roman" w:hAnsi="Arial" w:cs="Arial"/>
          <w:color w:val="669933"/>
          <w:kern w:val="36"/>
          <w:sz w:val="54"/>
          <w:szCs w:val="54"/>
          <w:lang w:eastAsia="nb-NO"/>
        </w:rPr>
        <w:t>Climate</w:t>
      </w:r>
      <w:proofErr w:type="spellEnd"/>
      <w:r w:rsidRPr="00B90F7B">
        <w:rPr>
          <w:rFonts w:ascii="Arial" w:eastAsia="Times New Roman" w:hAnsi="Arial" w:cs="Arial"/>
          <w:color w:val="669933"/>
          <w:kern w:val="36"/>
          <w:sz w:val="54"/>
          <w:szCs w:val="54"/>
          <w:lang w:eastAsia="nb-NO"/>
        </w:rPr>
        <w:t xml:space="preserve"> </w:t>
      </w:r>
      <w:proofErr w:type="spellStart"/>
      <w:r w:rsidRPr="00B90F7B">
        <w:rPr>
          <w:rFonts w:ascii="Arial" w:eastAsia="Times New Roman" w:hAnsi="Arial" w:cs="Arial"/>
          <w:color w:val="669933"/>
          <w:kern w:val="36"/>
          <w:sz w:val="54"/>
          <w:szCs w:val="54"/>
          <w:lang w:eastAsia="nb-NO"/>
        </w:rPr>
        <w:t>Change</w:t>
      </w:r>
      <w:proofErr w:type="spellEnd"/>
    </w:p>
    <w:p w:rsidR="00B90F7B" w:rsidRPr="00B90F7B" w:rsidRDefault="00B90F7B" w:rsidP="00B90F7B">
      <w:pPr>
        <w:shd w:val="clear" w:color="auto" w:fill="FFFFFF"/>
        <w:spacing w:before="240" w:after="360"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There has been a great deal of incontrovertible evidence of climate change that simply can't be ignored any longer.</w:t>
      </w:r>
    </w:p>
    <w:p w:rsidR="00B90F7B" w:rsidRPr="00B90F7B" w:rsidRDefault="00B90F7B" w:rsidP="00B90F7B">
      <w:pPr>
        <w:shd w:val="clear" w:color="auto" w:fill="FFFFFF"/>
        <w:spacing w:before="240" w:after="360"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The world has been gradually changing for the past years and most of these changes, unfortunately, are not even good changes at all.</w:t>
      </w:r>
    </w:p>
    <w:p w:rsidR="00B90F7B" w:rsidRPr="00B90F7B" w:rsidRDefault="00B90F7B" w:rsidP="00B90F7B">
      <w:pPr>
        <w:shd w:val="clear" w:color="auto" w:fill="FFFFFF"/>
        <w:spacing w:before="240" w:after="360"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On the contrary, the </w:t>
      </w:r>
      <w:hyperlink r:id="rId6" w:history="1">
        <w:r w:rsidRPr="00B90F7B">
          <w:rPr>
            <w:rFonts w:ascii="Arial" w:eastAsia="Times New Roman" w:hAnsi="Arial" w:cs="Arial"/>
            <w:color w:val="669933"/>
            <w:sz w:val="27"/>
            <w:szCs w:val="27"/>
            <w:u w:val="single"/>
            <w:lang w:val="en-US" w:eastAsia="nb-NO"/>
          </w:rPr>
          <w:t>effects of climate change</w:t>
        </w:r>
      </w:hyperlink>
      <w:r w:rsidRPr="00B90F7B">
        <w:rPr>
          <w:rFonts w:ascii="Arial" w:eastAsia="Times New Roman" w:hAnsi="Arial" w:cs="Arial"/>
          <w:color w:val="666666"/>
          <w:sz w:val="27"/>
          <w:szCs w:val="27"/>
          <w:lang w:val="en-US" w:eastAsia="nb-NO"/>
        </w:rPr>
        <w:t> will be devastating to the human race along with every other species on the planet.</w:t>
      </w:r>
    </w:p>
    <w:p w:rsidR="00B90F7B" w:rsidRPr="00B90F7B" w:rsidRDefault="00B90F7B" w:rsidP="00B90F7B">
      <w:pPr>
        <w:shd w:val="clear" w:color="auto" w:fill="FFFFFF"/>
        <w:spacing w:before="240" w:after="360" w:line="405" w:lineRule="atLeast"/>
        <w:jc w:val="right"/>
        <w:rPr>
          <w:rFonts w:ascii="Arial" w:eastAsia="Times New Roman" w:hAnsi="Arial" w:cs="Arial"/>
          <w:color w:val="666666"/>
          <w:sz w:val="27"/>
          <w:szCs w:val="27"/>
          <w:lang w:val="en-US" w:eastAsia="nb-NO"/>
        </w:rPr>
      </w:pPr>
      <w:r w:rsidRPr="00B90F7B">
        <w:rPr>
          <w:rFonts w:ascii="Arial" w:eastAsia="Times New Roman" w:hAnsi="Arial" w:cs="Arial"/>
          <w:color w:val="666666"/>
          <w:sz w:val="17"/>
          <w:szCs w:val="17"/>
          <w:lang w:val="en-US" w:eastAsia="nb-NO"/>
        </w:rPr>
        <w:t>From </w:t>
      </w:r>
      <w:hyperlink r:id="rId7" w:tgtFrame="_blank" w:history="1">
        <w:r w:rsidRPr="00B90F7B">
          <w:rPr>
            <w:rFonts w:ascii="Arial" w:eastAsia="Times New Roman" w:hAnsi="Arial" w:cs="Arial"/>
            <w:color w:val="669933"/>
            <w:sz w:val="17"/>
            <w:szCs w:val="17"/>
            <w:u w:val="single"/>
            <w:lang w:val="en-US" w:eastAsia="nb-NO"/>
          </w:rPr>
          <w:t>National Academies</w:t>
        </w:r>
      </w:hyperlink>
    </w:p>
    <w:p w:rsidR="00B90F7B" w:rsidRPr="00B90F7B" w:rsidRDefault="00B90F7B" w:rsidP="00B90F7B">
      <w:pPr>
        <w:shd w:val="clear" w:color="auto" w:fill="FFFFFF"/>
        <w:spacing w:before="300" w:after="180" w:line="240" w:lineRule="auto"/>
        <w:outlineLvl w:val="1"/>
        <w:rPr>
          <w:rFonts w:ascii="Arial" w:eastAsia="Times New Roman" w:hAnsi="Arial" w:cs="Arial"/>
          <w:color w:val="669933"/>
          <w:sz w:val="41"/>
          <w:szCs w:val="41"/>
          <w:lang w:val="en-US" w:eastAsia="nb-NO"/>
        </w:rPr>
      </w:pPr>
      <w:r w:rsidRPr="00B90F7B">
        <w:rPr>
          <w:rFonts w:ascii="Arial" w:eastAsia="Times New Roman" w:hAnsi="Arial" w:cs="Arial"/>
          <w:color w:val="669933"/>
          <w:sz w:val="41"/>
          <w:szCs w:val="41"/>
          <w:lang w:val="en-US" w:eastAsia="nb-NO"/>
        </w:rPr>
        <w:t>Incontrovertible Evidence</w:t>
      </w:r>
    </w:p>
    <w:p w:rsidR="00B90F7B" w:rsidRPr="00B90F7B" w:rsidRDefault="00B90F7B" w:rsidP="00B90F7B">
      <w:pPr>
        <w:shd w:val="clear" w:color="auto" w:fill="FFFFFF"/>
        <w:spacing w:before="240" w:after="360"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Without doubt, there are several phenomena happening around the world </w:t>
      </w:r>
      <w:r w:rsidRPr="00B90F7B">
        <w:rPr>
          <w:rFonts w:ascii="Arial" w:eastAsia="Times New Roman" w:hAnsi="Arial" w:cs="Arial"/>
          <w:b/>
          <w:bCs/>
          <w:color w:val="666666"/>
          <w:sz w:val="27"/>
          <w:szCs w:val="27"/>
          <w:lang w:val="en-US" w:eastAsia="nb-NO"/>
        </w:rPr>
        <w:t xml:space="preserve">right </w:t>
      </w:r>
      <w:proofErr w:type="spellStart"/>
      <w:r w:rsidRPr="00B90F7B">
        <w:rPr>
          <w:rFonts w:ascii="Arial" w:eastAsia="Times New Roman" w:hAnsi="Arial" w:cs="Arial"/>
          <w:b/>
          <w:bCs/>
          <w:color w:val="666666"/>
          <w:sz w:val="27"/>
          <w:szCs w:val="27"/>
          <w:lang w:val="en-US" w:eastAsia="nb-NO"/>
        </w:rPr>
        <w:t>now</w:t>
      </w:r>
      <w:r w:rsidRPr="00B90F7B">
        <w:rPr>
          <w:rFonts w:ascii="Arial" w:eastAsia="Times New Roman" w:hAnsi="Arial" w:cs="Arial"/>
          <w:color w:val="666666"/>
          <w:sz w:val="27"/>
          <w:szCs w:val="27"/>
          <w:lang w:val="en-US" w:eastAsia="nb-NO"/>
        </w:rPr>
        <w:t>that</w:t>
      </w:r>
      <w:proofErr w:type="spellEnd"/>
      <w:r w:rsidRPr="00B90F7B">
        <w:rPr>
          <w:rFonts w:ascii="Arial" w:eastAsia="Times New Roman" w:hAnsi="Arial" w:cs="Arial"/>
          <w:color w:val="666666"/>
          <w:sz w:val="27"/>
          <w:szCs w:val="27"/>
          <w:lang w:val="en-US" w:eastAsia="nb-NO"/>
        </w:rPr>
        <w:t xml:space="preserve"> serve as physical evidence of </w:t>
      </w:r>
      <w:hyperlink r:id="rId8" w:history="1">
        <w:r w:rsidRPr="00B90F7B">
          <w:rPr>
            <w:rFonts w:ascii="Arial" w:eastAsia="Times New Roman" w:hAnsi="Arial" w:cs="Arial"/>
            <w:color w:val="669933"/>
            <w:sz w:val="27"/>
            <w:szCs w:val="27"/>
            <w:u w:val="single"/>
            <w:lang w:val="en-US" w:eastAsia="nb-NO"/>
          </w:rPr>
          <w:t>climate change</w:t>
        </w:r>
      </w:hyperlink>
      <w:r w:rsidRPr="00B90F7B">
        <w:rPr>
          <w:rFonts w:ascii="Arial" w:eastAsia="Times New Roman" w:hAnsi="Arial" w:cs="Arial"/>
          <w:color w:val="666666"/>
          <w:sz w:val="27"/>
          <w:szCs w:val="27"/>
          <w:lang w:val="en-US" w:eastAsia="nb-NO"/>
        </w:rPr>
        <w:t>.</w:t>
      </w:r>
    </w:p>
    <w:p w:rsidR="00B90F7B" w:rsidRPr="00B90F7B" w:rsidRDefault="00B90F7B" w:rsidP="00B90F7B">
      <w:pPr>
        <w:shd w:val="clear" w:color="auto" w:fill="FFFFFF"/>
        <w:spacing w:before="240" w:after="360"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 xml:space="preserve">Needless to say, there is a lot of theory behind climate change, namely </w:t>
      </w:r>
      <w:proofErr w:type="spellStart"/>
      <w:r w:rsidRPr="00B90F7B">
        <w:rPr>
          <w:rFonts w:ascii="Arial" w:eastAsia="Times New Roman" w:hAnsi="Arial" w:cs="Arial"/>
          <w:color w:val="666666"/>
          <w:sz w:val="27"/>
          <w:szCs w:val="27"/>
          <w:lang w:val="en-US" w:eastAsia="nb-NO"/>
        </w:rPr>
        <w:t>sophisticated</w:t>
      </w:r>
      <w:hyperlink r:id="rId9" w:history="1">
        <w:r w:rsidRPr="00B90F7B">
          <w:rPr>
            <w:rFonts w:ascii="Arial" w:eastAsia="Times New Roman" w:hAnsi="Arial" w:cs="Arial"/>
            <w:color w:val="669933"/>
            <w:sz w:val="27"/>
            <w:szCs w:val="27"/>
            <w:u w:val="single"/>
            <w:lang w:val="en-US" w:eastAsia="nb-NO"/>
          </w:rPr>
          <w:t>climate</w:t>
        </w:r>
        <w:proofErr w:type="spellEnd"/>
        <w:r w:rsidRPr="00B90F7B">
          <w:rPr>
            <w:rFonts w:ascii="Arial" w:eastAsia="Times New Roman" w:hAnsi="Arial" w:cs="Arial"/>
            <w:color w:val="669933"/>
            <w:sz w:val="27"/>
            <w:szCs w:val="27"/>
            <w:u w:val="single"/>
            <w:lang w:val="en-US" w:eastAsia="nb-NO"/>
          </w:rPr>
          <w:t xml:space="preserve"> models</w:t>
        </w:r>
      </w:hyperlink>
      <w:r w:rsidRPr="00B90F7B">
        <w:rPr>
          <w:rFonts w:ascii="Arial" w:eastAsia="Times New Roman" w:hAnsi="Arial" w:cs="Arial"/>
          <w:color w:val="666666"/>
          <w:sz w:val="27"/>
          <w:szCs w:val="27"/>
          <w:lang w:val="en-US" w:eastAsia="nb-NO"/>
        </w:rPr>
        <w:t> which describe</w:t>
      </w:r>
    </w:p>
    <w:p w:rsidR="00B90F7B" w:rsidRPr="00B90F7B" w:rsidRDefault="00B90F7B" w:rsidP="00B90F7B">
      <w:pPr>
        <w:numPr>
          <w:ilvl w:val="0"/>
          <w:numId w:val="2"/>
        </w:numPr>
        <w:shd w:val="clear" w:color="auto" w:fill="FFFFFF"/>
        <w:spacing w:before="100" w:beforeAutospacing="1" w:after="100" w:afterAutospacing="1" w:line="405" w:lineRule="atLeast"/>
        <w:rPr>
          <w:rFonts w:ascii="Arial" w:eastAsia="Times New Roman" w:hAnsi="Arial" w:cs="Arial"/>
          <w:color w:val="666666"/>
          <w:sz w:val="27"/>
          <w:szCs w:val="27"/>
          <w:lang w:eastAsia="nb-NO"/>
        </w:rPr>
      </w:pPr>
      <w:proofErr w:type="spellStart"/>
      <w:r w:rsidRPr="00B90F7B">
        <w:rPr>
          <w:rFonts w:ascii="Arial" w:eastAsia="Times New Roman" w:hAnsi="Arial" w:cs="Arial"/>
          <w:color w:val="666666"/>
          <w:sz w:val="27"/>
          <w:szCs w:val="27"/>
          <w:lang w:eastAsia="nb-NO"/>
        </w:rPr>
        <w:t>the</w:t>
      </w:r>
      <w:proofErr w:type="spellEnd"/>
      <w:r w:rsidRPr="00B90F7B">
        <w:rPr>
          <w:rFonts w:ascii="Arial" w:eastAsia="Times New Roman" w:hAnsi="Arial" w:cs="Arial"/>
          <w:color w:val="666666"/>
          <w:sz w:val="27"/>
          <w:szCs w:val="27"/>
          <w:lang w:eastAsia="nb-NO"/>
        </w:rPr>
        <w:t> </w:t>
      </w:r>
      <w:hyperlink r:id="rId10" w:history="1">
        <w:r w:rsidRPr="00B90F7B">
          <w:rPr>
            <w:rFonts w:ascii="Arial" w:eastAsia="Times New Roman" w:hAnsi="Arial" w:cs="Arial"/>
            <w:color w:val="669933"/>
            <w:sz w:val="27"/>
            <w:szCs w:val="27"/>
            <w:u w:val="single"/>
            <w:lang w:eastAsia="nb-NO"/>
          </w:rPr>
          <w:t xml:space="preserve">greenhouse </w:t>
        </w:r>
        <w:proofErr w:type="spellStart"/>
        <w:r w:rsidRPr="00B90F7B">
          <w:rPr>
            <w:rFonts w:ascii="Arial" w:eastAsia="Times New Roman" w:hAnsi="Arial" w:cs="Arial"/>
            <w:color w:val="669933"/>
            <w:sz w:val="27"/>
            <w:szCs w:val="27"/>
            <w:u w:val="single"/>
            <w:lang w:eastAsia="nb-NO"/>
          </w:rPr>
          <w:t>effect</w:t>
        </w:r>
        <w:proofErr w:type="spellEnd"/>
      </w:hyperlink>
    </w:p>
    <w:p w:rsidR="00B90F7B" w:rsidRPr="00B90F7B" w:rsidRDefault="00B90F7B" w:rsidP="00B90F7B">
      <w:pPr>
        <w:numPr>
          <w:ilvl w:val="0"/>
          <w:numId w:val="2"/>
        </w:numPr>
        <w:shd w:val="clear" w:color="auto" w:fill="FFFFFF"/>
        <w:spacing w:before="100" w:beforeAutospacing="1" w:after="100" w:afterAutospacing="1"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the roles of various </w:t>
      </w:r>
      <w:hyperlink r:id="rId11" w:history="1">
        <w:r w:rsidRPr="00B90F7B">
          <w:rPr>
            <w:rFonts w:ascii="Arial" w:eastAsia="Times New Roman" w:hAnsi="Arial" w:cs="Arial"/>
            <w:color w:val="669933"/>
            <w:sz w:val="27"/>
            <w:szCs w:val="27"/>
            <w:u w:val="single"/>
            <w:lang w:val="en-US" w:eastAsia="nb-NO"/>
          </w:rPr>
          <w:t>greenhouse gases</w:t>
        </w:r>
      </w:hyperlink>
      <w:r w:rsidRPr="00B90F7B">
        <w:rPr>
          <w:rFonts w:ascii="Arial" w:eastAsia="Times New Roman" w:hAnsi="Arial" w:cs="Arial"/>
          <w:color w:val="666666"/>
          <w:sz w:val="27"/>
          <w:szCs w:val="27"/>
          <w:lang w:val="en-US" w:eastAsia="nb-NO"/>
        </w:rPr>
        <w:t> (along with their </w:t>
      </w:r>
      <w:hyperlink r:id="rId12" w:history="1">
        <w:r w:rsidRPr="00B90F7B">
          <w:rPr>
            <w:rFonts w:ascii="Arial" w:eastAsia="Times New Roman" w:hAnsi="Arial" w:cs="Arial"/>
            <w:color w:val="669933"/>
            <w:sz w:val="27"/>
            <w:szCs w:val="27"/>
            <w:u w:val="single"/>
            <w:lang w:val="en-US" w:eastAsia="nb-NO"/>
          </w:rPr>
          <w:t>GWP</w:t>
        </w:r>
      </w:hyperlink>
      <w:r w:rsidRPr="00B90F7B">
        <w:rPr>
          <w:rFonts w:ascii="Arial" w:eastAsia="Times New Roman" w:hAnsi="Arial" w:cs="Arial"/>
          <w:color w:val="666666"/>
          <w:sz w:val="27"/>
          <w:szCs w:val="27"/>
          <w:lang w:val="en-US" w:eastAsia="nb-NO"/>
        </w:rPr>
        <w:t>)</w:t>
      </w:r>
    </w:p>
    <w:p w:rsidR="00B90F7B" w:rsidRPr="00B90F7B" w:rsidRDefault="00B90F7B" w:rsidP="00B90F7B">
      <w:pPr>
        <w:numPr>
          <w:ilvl w:val="0"/>
          <w:numId w:val="2"/>
        </w:numPr>
        <w:shd w:val="clear" w:color="auto" w:fill="FFFFFF"/>
        <w:spacing w:before="100" w:beforeAutospacing="1" w:after="100" w:afterAutospacing="1" w:line="405" w:lineRule="atLeast"/>
        <w:rPr>
          <w:rFonts w:ascii="Arial" w:eastAsia="Times New Roman" w:hAnsi="Arial" w:cs="Arial"/>
          <w:color w:val="666666"/>
          <w:sz w:val="27"/>
          <w:szCs w:val="27"/>
          <w:lang w:eastAsia="nb-NO"/>
        </w:rPr>
      </w:pPr>
      <w:r w:rsidRPr="00B90F7B">
        <w:rPr>
          <w:rFonts w:ascii="Arial" w:eastAsia="Times New Roman" w:hAnsi="Arial" w:cs="Arial"/>
          <w:color w:val="666666"/>
          <w:sz w:val="27"/>
          <w:szCs w:val="27"/>
          <w:lang w:eastAsia="nb-NO"/>
        </w:rPr>
        <w:t>and </w:t>
      </w:r>
      <w:proofErr w:type="spellStart"/>
      <w:r w:rsidRPr="00B90F7B">
        <w:rPr>
          <w:rFonts w:ascii="Arial" w:eastAsia="Times New Roman" w:hAnsi="Arial" w:cs="Arial"/>
          <w:color w:val="666666"/>
          <w:sz w:val="27"/>
          <w:szCs w:val="27"/>
          <w:lang w:eastAsia="nb-NO"/>
        </w:rPr>
        <w:fldChar w:fldCharType="begin"/>
      </w:r>
      <w:r w:rsidRPr="00B90F7B">
        <w:rPr>
          <w:rFonts w:ascii="Arial" w:eastAsia="Times New Roman" w:hAnsi="Arial" w:cs="Arial"/>
          <w:color w:val="666666"/>
          <w:sz w:val="27"/>
          <w:szCs w:val="27"/>
          <w:lang w:eastAsia="nb-NO"/>
        </w:rPr>
        <w:instrText xml:space="preserve"> HYPERLINK "http://www.climate-change-guide.com/climate-feedback-definition.html" </w:instrText>
      </w:r>
      <w:r w:rsidRPr="00B90F7B">
        <w:rPr>
          <w:rFonts w:ascii="Arial" w:eastAsia="Times New Roman" w:hAnsi="Arial" w:cs="Arial"/>
          <w:color w:val="666666"/>
          <w:sz w:val="27"/>
          <w:szCs w:val="27"/>
          <w:lang w:eastAsia="nb-NO"/>
        </w:rPr>
        <w:fldChar w:fldCharType="separate"/>
      </w:r>
      <w:r w:rsidRPr="00B90F7B">
        <w:rPr>
          <w:rFonts w:ascii="Arial" w:eastAsia="Times New Roman" w:hAnsi="Arial" w:cs="Arial"/>
          <w:color w:val="669933"/>
          <w:sz w:val="27"/>
          <w:szCs w:val="27"/>
          <w:u w:val="single"/>
          <w:lang w:eastAsia="nb-NO"/>
        </w:rPr>
        <w:t>climate</w:t>
      </w:r>
      <w:proofErr w:type="spellEnd"/>
      <w:r w:rsidRPr="00B90F7B">
        <w:rPr>
          <w:rFonts w:ascii="Arial" w:eastAsia="Times New Roman" w:hAnsi="Arial" w:cs="Arial"/>
          <w:color w:val="669933"/>
          <w:sz w:val="27"/>
          <w:szCs w:val="27"/>
          <w:u w:val="single"/>
          <w:lang w:eastAsia="nb-NO"/>
        </w:rPr>
        <w:t xml:space="preserve"> feedbacks</w:t>
      </w:r>
      <w:r w:rsidRPr="00B90F7B">
        <w:rPr>
          <w:rFonts w:ascii="Arial" w:eastAsia="Times New Roman" w:hAnsi="Arial" w:cs="Arial"/>
          <w:color w:val="666666"/>
          <w:sz w:val="27"/>
          <w:szCs w:val="27"/>
          <w:lang w:eastAsia="nb-NO"/>
        </w:rPr>
        <w:fldChar w:fldCharType="end"/>
      </w:r>
    </w:p>
    <w:p w:rsidR="00B90F7B" w:rsidRPr="00B90F7B" w:rsidRDefault="00B90F7B" w:rsidP="00B90F7B">
      <w:pPr>
        <w:shd w:val="clear" w:color="auto" w:fill="FFFFFF"/>
        <w:spacing w:before="240" w:after="360"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Without further ado, here is a list of some of these changes that scientists are observing as we speak which act as evidence:</w:t>
      </w:r>
    </w:p>
    <w:p w:rsidR="00B90F7B" w:rsidRPr="00B90F7B" w:rsidRDefault="00B90F7B" w:rsidP="00B90F7B">
      <w:pPr>
        <w:shd w:val="clear" w:color="auto" w:fill="FFFFFF"/>
        <w:spacing w:line="405" w:lineRule="atLeast"/>
        <w:jc w:val="center"/>
        <w:rPr>
          <w:rFonts w:ascii="Arial" w:eastAsia="Times New Roman" w:hAnsi="Arial" w:cs="Arial"/>
          <w:color w:val="666666"/>
          <w:sz w:val="27"/>
          <w:szCs w:val="27"/>
          <w:lang w:eastAsia="nb-NO"/>
        </w:rPr>
      </w:pPr>
    </w:p>
    <w:p w:rsidR="00B90F7B" w:rsidRPr="00B90F7B" w:rsidRDefault="00B90F7B" w:rsidP="00B90F7B">
      <w:pPr>
        <w:shd w:val="clear" w:color="auto" w:fill="FFFFFF"/>
        <w:spacing w:before="300" w:after="180" w:line="240" w:lineRule="auto"/>
        <w:outlineLvl w:val="1"/>
        <w:rPr>
          <w:rFonts w:ascii="Arial" w:eastAsia="Times New Roman" w:hAnsi="Arial" w:cs="Arial"/>
          <w:color w:val="669933"/>
          <w:sz w:val="41"/>
          <w:szCs w:val="41"/>
          <w:lang w:eastAsia="nb-NO"/>
        </w:rPr>
      </w:pPr>
      <w:r w:rsidRPr="00B90F7B">
        <w:rPr>
          <w:rFonts w:ascii="Arial" w:eastAsia="Times New Roman" w:hAnsi="Arial" w:cs="Arial"/>
          <w:color w:val="669933"/>
          <w:sz w:val="41"/>
          <w:szCs w:val="41"/>
          <w:lang w:eastAsia="nb-NO"/>
        </w:rPr>
        <w:t xml:space="preserve">Rising </w:t>
      </w:r>
      <w:proofErr w:type="spellStart"/>
      <w:r w:rsidRPr="00B90F7B">
        <w:rPr>
          <w:rFonts w:ascii="Arial" w:eastAsia="Times New Roman" w:hAnsi="Arial" w:cs="Arial"/>
          <w:color w:val="669933"/>
          <w:sz w:val="41"/>
          <w:szCs w:val="41"/>
          <w:lang w:eastAsia="nb-NO"/>
        </w:rPr>
        <w:t>Temperatures</w:t>
      </w:r>
      <w:proofErr w:type="spellEnd"/>
    </w:p>
    <w:p w:rsidR="00B90F7B" w:rsidRPr="00B90F7B" w:rsidRDefault="00B90F7B" w:rsidP="00B90F7B">
      <w:pPr>
        <w:numPr>
          <w:ilvl w:val="0"/>
          <w:numId w:val="3"/>
        </w:numPr>
        <w:shd w:val="clear" w:color="auto" w:fill="FFFFFF"/>
        <w:spacing w:before="100" w:beforeAutospacing="1" w:after="100" w:afterAutospacing="1"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The </w:t>
      </w:r>
      <w:hyperlink r:id="rId13" w:history="1">
        <w:r w:rsidRPr="00B90F7B">
          <w:rPr>
            <w:rFonts w:ascii="Arial" w:eastAsia="Times New Roman" w:hAnsi="Arial" w:cs="Arial"/>
            <w:color w:val="669933"/>
            <w:sz w:val="27"/>
            <w:szCs w:val="27"/>
            <w:u w:val="single"/>
            <w:lang w:val="en-US" w:eastAsia="nb-NO"/>
          </w:rPr>
          <w:t>ten hottest years ever recorded</w:t>
        </w:r>
      </w:hyperlink>
      <w:r w:rsidRPr="00B90F7B">
        <w:rPr>
          <w:rFonts w:ascii="Arial" w:eastAsia="Times New Roman" w:hAnsi="Arial" w:cs="Arial"/>
          <w:color w:val="666666"/>
          <w:sz w:val="27"/>
          <w:szCs w:val="27"/>
          <w:lang w:val="en-US" w:eastAsia="nb-NO"/>
        </w:rPr>
        <w:t> all took place since 1998, with the hottest one of all being 2014.</w:t>
      </w:r>
    </w:p>
    <w:p w:rsidR="00B90F7B" w:rsidRPr="00B90F7B" w:rsidRDefault="00B90F7B" w:rsidP="00B90F7B">
      <w:pPr>
        <w:numPr>
          <w:ilvl w:val="0"/>
          <w:numId w:val="3"/>
        </w:numPr>
        <w:shd w:val="clear" w:color="auto" w:fill="FFFFFF"/>
        <w:spacing w:before="100" w:beforeAutospacing="1" w:after="100" w:afterAutospacing="1" w:line="405" w:lineRule="atLeast"/>
        <w:rPr>
          <w:rFonts w:ascii="Arial" w:eastAsia="Times New Roman" w:hAnsi="Arial" w:cs="Arial"/>
          <w:color w:val="666666"/>
          <w:sz w:val="27"/>
          <w:szCs w:val="27"/>
          <w:lang w:eastAsia="nb-NO"/>
        </w:rPr>
      </w:pPr>
      <w:r w:rsidRPr="00B90F7B">
        <w:rPr>
          <w:rFonts w:ascii="Arial" w:eastAsia="Times New Roman" w:hAnsi="Arial" w:cs="Arial"/>
          <w:color w:val="666666"/>
          <w:sz w:val="27"/>
          <w:szCs w:val="27"/>
          <w:lang w:val="en-US" w:eastAsia="nb-NO"/>
        </w:rPr>
        <w:lastRenderedPageBreak/>
        <w:t xml:space="preserve">Clearly, the rising of the global temperature is strong evidence of climate change. Since the 1880s, it has been noted that the Earth is continuously warming up, most of which took place in the 1970s. During the 2000s, decline of the solar output happened, which resulted to a unique deep solar from 2007-2009. </w:t>
      </w:r>
      <w:r w:rsidRPr="00B90F7B">
        <w:rPr>
          <w:rFonts w:ascii="Arial" w:eastAsia="Times New Roman" w:hAnsi="Arial" w:cs="Arial"/>
          <w:color w:val="666666"/>
          <w:sz w:val="27"/>
          <w:szCs w:val="27"/>
          <w:lang w:eastAsia="nb-NO"/>
        </w:rPr>
        <w:t xml:space="preserve">Up to </w:t>
      </w:r>
      <w:proofErr w:type="spellStart"/>
      <w:r w:rsidRPr="00B90F7B">
        <w:rPr>
          <w:rFonts w:ascii="Arial" w:eastAsia="Times New Roman" w:hAnsi="Arial" w:cs="Arial"/>
          <w:color w:val="666666"/>
          <w:sz w:val="27"/>
          <w:szCs w:val="27"/>
          <w:lang w:eastAsia="nb-NO"/>
        </w:rPr>
        <w:t>now</w:t>
      </w:r>
      <w:proofErr w:type="spellEnd"/>
      <w:r w:rsidRPr="00B90F7B">
        <w:rPr>
          <w:rFonts w:ascii="Arial" w:eastAsia="Times New Roman" w:hAnsi="Arial" w:cs="Arial"/>
          <w:color w:val="666666"/>
          <w:sz w:val="27"/>
          <w:szCs w:val="27"/>
          <w:lang w:eastAsia="nb-NO"/>
        </w:rPr>
        <w:t xml:space="preserve">, </w:t>
      </w:r>
      <w:proofErr w:type="spellStart"/>
      <w:r w:rsidRPr="00B90F7B">
        <w:rPr>
          <w:rFonts w:ascii="Arial" w:eastAsia="Times New Roman" w:hAnsi="Arial" w:cs="Arial"/>
          <w:color w:val="666666"/>
          <w:sz w:val="27"/>
          <w:szCs w:val="27"/>
          <w:lang w:eastAsia="nb-NO"/>
        </w:rPr>
        <w:t>the</w:t>
      </w:r>
      <w:proofErr w:type="spellEnd"/>
      <w:r w:rsidRPr="00B90F7B">
        <w:rPr>
          <w:rFonts w:ascii="Arial" w:eastAsia="Times New Roman" w:hAnsi="Arial" w:cs="Arial"/>
          <w:color w:val="666666"/>
          <w:sz w:val="27"/>
          <w:szCs w:val="27"/>
          <w:lang w:eastAsia="nb-NO"/>
        </w:rPr>
        <w:t xml:space="preserve"> </w:t>
      </w:r>
      <w:proofErr w:type="spellStart"/>
      <w:r w:rsidRPr="00B90F7B">
        <w:rPr>
          <w:rFonts w:ascii="Arial" w:eastAsia="Times New Roman" w:hAnsi="Arial" w:cs="Arial"/>
          <w:color w:val="666666"/>
          <w:sz w:val="27"/>
          <w:szCs w:val="27"/>
          <w:lang w:eastAsia="nb-NO"/>
        </w:rPr>
        <w:t>Earth’s</w:t>
      </w:r>
      <w:proofErr w:type="spellEnd"/>
      <w:r w:rsidRPr="00B90F7B">
        <w:rPr>
          <w:rFonts w:ascii="Arial" w:eastAsia="Times New Roman" w:hAnsi="Arial" w:cs="Arial"/>
          <w:color w:val="666666"/>
          <w:sz w:val="27"/>
          <w:szCs w:val="27"/>
          <w:lang w:eastAsia="nb-NO"/>
        </w:rPr>
        <w:t xml:space="preserve"> </w:t>
      </w:r>
      <w:proofErr w:type="spellStart"/>
      <w:r w:rsidRPr="00B90F7B">
        <w:rPr>
          <w:rFonts w:ascii="Arial" w:eastAsia="Times New Roman" w:hAnsi="Arial" w:cs="Arial"/>
          <w:color w:val="666666"/>
          <w:sz w:val="27"/>
          <w:szCs w:val="27"/>
          <w:lang w:eastAsia="nb-NO"/>
        </w:rPr>
        <w:t>temperature</w:t>
      </w:r>
      <w:proofErr w:type="spellEnd"/>
      <w:r w:rsidRPr="00B90F7B">
        <w:rPr>
          <w:rFonts w:ascii="Arial" w:eastAsia="Times New Roman" w:hAnsi="Arial" w:cs="Arial"/>
          <w:color w:val="666666"/>
          <w:sz w:val="27"/>
          <w:szCs w:val="27"/>
          <w:lang w:eastAsia="nb-NO"/>
        </w:rPr>
        <w:t xml:space="preserve"> is still rising.</w:t>
      </w:r>
    </w:p>
    <w:p w:rsidR="00B90F7B" w:rsidRPr="00B90F7B" w:rsidRDefault="00B90F7B" w:rsidP="00B90F7B">
      <w:pPr>
        <w:numPr>
          <w:ilvl w:val="0"/>
          <w:numId w:val="3"/>
        </w:numPr>
        <w:shd w:val="clear" w:color="auto" w:fill="FFFFFF"/>
        <w:spacing w:before="100" w:beforeAutospacing="1" w:after="100" w:afterAutospacing="1"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The increasing temperature of the oceans is also an evidence of climate change. Experts noted that the oceans are absorbing the sun’s heat in an increasing rate. Warming has increased since the year 1969 wherein the oceans showed warming at 0.302 degrees Fahrenheit. Incidentally, the increase in carbon dioxide in oceans has also led to </w:t>
      </w:r>
      <w:hyperlink r:id="rId14" w:history="1">
        <w:r w:rsidRPr="00B90F7B">
          <w:rPr>
            <w:rFonts w:ascii="Arial" w:eastAsia="Times New Roman" w:hAnsi="Arial" w:cs="Arial"/>
            <w:color w:val="669933"/>
            <w:sz w:val="27"/>
            <w:szCs w:val="27"/>
            <w:u w:val="single"/>
            <w:lang w:val="en-US" w:eastAsia="nb-NO"/>
          </w:rPr>
          <w:t>ocean acidification</w:t>
        </w:r>
      </w:hyperlink>
      <w:r w:rsidRPr="00B90F7B">
        <w:rPr>
          <w:rFonts w:ascii="Arial" w:eastAsia="Times New Roman" w:hAnsi="Arial" w:cs="Arial"/>
          <w:color w:val="666666"/>
          <w:sz w:val="27"/>
          <w:szCs w:val="27"/>
          <w:lang w:val="en-US" w:eastAsia="nb-NO"/>
        </w:rPr>
        <w:t>.</w:t>
      </w:r>
    </w:p>
    <w:p w:rsidR="00B90F7B" w:rsidRPr="00B90F7B" w:rsidRDefault="00B90F7B" w:rsidP="00B90F7B">
      <w:pPr>
        <w:shd w:val="clear" w:color="auto" w:fill="FFFFFF"/>
        <w:spacing w:line="405" w:lineRule="atLeast"/>
        <w:jc w:val="center"/>
        <w:rPr>
          <w:rFonts w:ascii="Arial" w:eastAsia="Times New Roman" w:hAnsi="Arial" w:cs="Arial"/>
          <w:color w:val="666666"/>
          <w:sz w:val="27"/>
          <w:szCs w:val="27"/>
          <w:lang w:eastAsia="nb-NO"/>
        </w:rPr>
      </w:pPr>
      <w:r w:rsidRPr="00B90F7B">
        <w:rPr>
          <w:rFonts w:ascii="Arial" w:eastAsia="Times New Roman" w:hAnsi="Arial" w:cs="Arial"/>
          <w:noProof/>
          <w:color w:val="669933"/>
          <w:sz w:val="27"/>
          <w:szCs w:val="27"/>
          <w:lang w:eastAsia="nb-NO"/>
        </w:rPr>
        <w:drawing>
          <wp:inline distT="0" distB="0" distL="0" distR="0" wp14:anchorId="002EB528" wp14:editId="1AE8733C">
            <wp:extent cx="4686300" cy="3412354"/>
            <wp:effectExtent l="0" t="0" r="0" b="0"/>
            <wp:docPr id="2" name="Picture 2" descr="Data illustrating global warming from NASA Goddard Institute for Space Studies ">
              <a:hlinkClick xmlns:a="http://schemas.openxmlformats.org/drawingml/2006/main" r:id="rId15"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ata illustrating global warming from NASA Goddard Institute for Space Studies ">
                      <a:hlinkClick r:id="rId15" tooltip="&quot;&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86300" cy="3412354"/>
                    </a:xfrm>
                    <a:prstGeom prst="rect">
                      <a:avLst/>
                    </a:prstGeom>
                    <a:noFill/>
                    <a:ln>
                      <a:noFill/>
                    </a:ln>
                  </pic:spPr>
                </pic:pic>
              </a:graphicData>
            </a:graphic>
          </wp:inline>
        </w:drawing>
      </w:r>
    </w:p>
    <w:p w:rsidR="00B90F7B" w:rsidRPr="00B90F7B" w:rsidRDefault="00B90F7B" w:rsidP="00B90F7B">
      <w:pPr>
        <w:shd w:val="clear" w:color="auto" w:fill="FFFFFF"/>
        <w:spacing w:before="240" w:after="360" w:line="405" w:lineRule="atLeast"/>
        <w:jc w:val="right"/>
        <w:rPr>
          <w:rFonts w:ascii="Arial" w:eastAsia="Times New Roman" w:hAnsi="Arial" w:cs="Arial"/>
          <w:color w:val="666666"/>
          <w:sz w:val="27"/>
          <w:szCs w:val="27"/>
          <w:lang w:val="en-US" w:eastAsia="nb-NO"/>
        </w:rPr>
      </w:pPr>
      <w:r w:rsidRPr="00B90F7B">
        <w:rPr>
          <w:rFonts w:ascii="Arial" w:eastAsia="Times New Roman" w:hAnsi="Arial" w:cs="Arial"/>
          <w:color w:val="666666"/>
          <w:sz w:val="17"/>
          <w:szCs w:val="17"/>
          <w:lang w:val="en-US" w:eastAsia="nb-NO"/>
        </w:rPr>
        <w:t>Source: </w:t>
      </w:r>
      <w:hyperlink r:id="rId17" w:tgtFrame="_blank" w:history="1">
        <w:r w:rsidRPr="00B90F7B">
          <w:rPr>
            <w:rFonts w:ascii="Arial" w:eastAsia="Times New Roman" w:hAnsi="Arial" w:cs="Arial"/>
            <w:color w:val="669933"/>
            <w:sz w:val="17"/>
            <w:szCs w:val="17"/>
            <w:u w:val="single"/>
            <w:lang w:val="en-US" w:eastAsia="nb-NO"/>
          </w:rPr>
          <w:t>NASA Goddard Institute for Space Studies</w:t>
        </w:r>
      </w:hyperlink>
    </w:p>
    <w:p w:rsidR="00B90F7B" w:rsidRPr="00B90F7B" w:rsidRDefault="00B90F7B" w:rsidP="00B90F7B">
      <w:pPr>
        <w:shd w:val="clear" w:color="auto" w:fill="FFFFFF"/>
        <w:spacing w:before="300" w:after="180" w:line="240" w:lineRule="auto"/>
        <w:outlineLvl w:val="1"/>
        <w:rPr>
          <w:rFonts w:ascii="Arial" w:eastAsia="Times New Roman" w:hAnsi="Arial" w:cs="Arial"/>
          <w:color w:val="669933"/>
          <w:sz w:val="41"/>
          <w:szCs w:val="41"/>
          <w:lang w:eastAsia="nb-NO"/>
        </w:rPr>
      </w:pPr>
      <w:r w:rsidRPr="00B90F7B">
        <w:rPr>
          <w:rFonts w:ascii="Arial" w:eastAsia="Times New Roman" w:hAnsi="Arial" w:cs="Arial"/>
          <w:color w:val="669933"/>
          <w:sz w:val="41"/>
          <w:szCs w:val="41"/>
          <w:lang w:eastAsia="nb-NO"/>
        </w:rPr>
        <w:t>Rising Sea Levels</w:t>
      </w:r>
    </w:p>
    <w:p w:rsidR="00B90F7B" w:rsidRPr="00B90F7B" w:rsidRDefault="00B90F7B" w:rsidP="00B90F7B">
      <w:pPr>
        <w:numPr>
          <w:ilvl w:val="0"/>
          <w:numId w:val="4"/>
        </w:numPr>
        <w:shd w:val="clear" w:color="auto" w:fill="FFFFFF"/>
        <w:spacing w:before="100" w:beforeAutospacing="1" w:after="100" w:afterAutospacing="1"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A good evidence of climate change is the </w:t>
      </w:r>
      <w:hyperlink r:id="rId18" w:history="1">
        <w:r w:rsidRPr="00B90F7B">
          <w:rPr>
            <w:rFonts w:ascii="Arial" w:eastAsia="Times New Roman" w:hAnsi="Arial" w:cs="Arial"/>
            <w:color w:val="669933"/>
            <w:sz w:val="27"/>
            <w:szCs w:val="27"/>
            <w:u w:val="single"/>
            <w:lang w:val="en-US" w:eastAsia="nb-NO"/>
          </w:rPr>
          <w:t>rising sea levels</w:t>
        </w:r>
      </w:hyperlink>
      <w:r w:rsidRPr="00B90F7B">
        <w:rPr>
          <w:rFonts w:ascii="Arial" w:eastAsia="Times New Roman" w:hAnsi="Arial" w:cs="Arial"/>
          <w:color w:val="666666"/>
          <w:sz w:val="27"/>
          <w:szCs w:val="27"/>
          <w:lang w:val="en-US" w:eastAsia="nb-NO"/>
        </w:rPr>
        <w:t>. During the last century, sea levels rose by about 7-8 inches and now, the rate continues to accelerate.</w:t>
      </w:r>
    </w:p>
    <w:p w:rsidR="00B90F7B" w:rsidRPr="00B90F7B" w:rsidRDefault="00B90F7B" w:rsidP="00B90F7B">
      <w:pPr>
        <w:shd w:val="clear" w:color="auto" w:fill="FFFFFF"/>
        <w:spacing w:line="405" w:lineRule="atLeast"/>
        <w:jc w:val="center"/>
        <w:rPr>
          <w:rFonts w:ascii="Arial" w:eastAsia="Times New Roman" w:hAnsi="Arial" w:cs="Arial"/>
          <w:color w:val="666666"/>
          <w:sz w:val="27"/>
          <w:szCs w:val="27"/>
          <w:lang w:eastAsia="nb-NO"/>
        </w:rPr>
      </w:pPr>
      <w:r w:rsidRPr="00B90F7B">
        <w:rPr>
          <w:rFonts w:ascii="Arial" w:eastAsia="Times New Roman" w:hAnsi="Arial" w:cs="Arial"/>
          <w:noProof/>
          <w:color w:val="669933"/>
          <w:sz w:val="27"/>
          <w:szCs w:val="27"/>
          <w:lang w:eastAsia="nb-NO"/>
        </w:rPr>
        <w:lastRenderedPageBreak/>
        <w:drawing>
          <wp:inline distT="0" distB="0" distL="0" distR="0" wp14:anchorId="7ACED581" wp14:editId="6BE1AAD3">
            <wp:extent cx="4395688" cy="4704042"/>
            <wp:effectExtent l="0" t="0" r="5080" b="1905"/>
            <wp:docPr id="3" name="Picture 3" descr="Sea level has risen steadily since the dawn of the industrial revolution">
              <a:hlinkClick xmlns:a="http://schemas.openxmlformats.org/drawingml/2006/main" r:id="rId19"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Sea level has risen steadily since the dawn of the industrial revolution">
                      <a:hlinkClick r:id="rId19" tooltip="&quot;&quo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96706" cy="4705131"/>
                    </a:xfrm>
                    <a:prstGeom prst="rect">
                      <a:avLst/>
                    </a:prstGeom>
                    <a:noFill/>
                    <a:ln>
                      <a:noFill/>
                    </a:ln>
                  </pic:spPr>
                </pic:pic>
              </a:graphicData>
            </a:graphic>
          </wp:inline>
        </w:drawing>
      </w:r>
    </w:p>
    <w:p w:rsidR="00B90F7B" w:rsidRPr="00B90F7B" w:rsidRDefault="00B90F7B" w:rsidP="00B90F7B">
      <w:pPr>
        <w:shd w:val="clear" w:color="auto" w:fill="FFFFFF"/>
        <w:spacing w:before="300" w:after="180" w:line="240" w:lineRule="auto"/>
        <w:outlineLvl w:val="1"/>
        <w:rPr>
          <w:rFonts w:ascii="Arial" w:eastAsia="Times New Roman" w:hAnsi="Arial" w:cs="Arial"/>
          <w:color w:val="669933"/>
          <w:sz w:val="41"/>
          <w:szCs w:val="41"/>
          <w:lang w:val="en-US" w:eastAsia="nb-NO"/>
        </w:rPr>
      </w:pPr>
      <w:r w:rsidRPr="00B90F7B">
        <w:rPr>
          <w:rFonts w:ascii="Arial" w:eastAsia="Times New Roman" w:hAnsi="Arial" w:cs="Arial"/>
          <w:color w:val="669933"/>
          <w:sz w:val="41"/>
          <w:szCs w:val="41"/>
          <w:lang w:val="en-US" w:eastAsia="nb-NO"/>
        </w:rPr>
        <w:t>Melting of Glaciers and Polar Ice Caps</w:t>
      </w:r>
    </w:p>
    <w:p w:rsidR="00B90F7B" w:rsidRPr="00B90F7B" w:rsidRDefault="00B90F7B" w:rsidP="00B90F7B">
      <w:pPr>
        <w:numPr>
          <w:ilvl w:val="0"/>
          <w:numId w:val="5"/>
        </w:numPr>
        <w:shd w:val="clear" w:color="auto" w:fill="FFFFFF"/>
        <w:spacing w:before="100" w:beforeAutospacing="1" w:after="100" w:afterAutospacing="1"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The ice sheets, particularly those in Greenland and in the Antarctic, are quickly melting. In fact, the </w:t>
      </w:r>
      <w:hyperlink r:id="rId21" w:history="1">
        <w:r w:rsidRPr="00B90F7B">
          <w:rPr>
            <w:rFonts w:ascii="Arial" w:eastAsia="Times New Roman" w:hAnsi="Arial" w:cs="Arial"/>
            <w:color w:val="669933"/>
            <w:sz w:val="27"/>
            <w:szCs w:val="27"/>
            <w:u w:val="single"/>
            <w:lang w:val="en-US" w:eastAsia="nb-NO"/>
          </w:rPr>
          <w:t>melting of glaciers</w:t>
        </w:r>
      </w:hyperlink>
      <w:r w:rsidRPr="00B90F7B">
        <w:rPr>
          <w:rFonts w:ascii="Arial" w:eastAsia="Times New Roman" w:hAnsi="Arial" w:cs="Arial"/>
          <w:color w:val="666666"/>
          <w:sz w:val="27"/>
          <w:szCs w:val="27"/>
          <w:lang w:val="en-US" w:eastAsia="nb-NO"/>
        </w:rPr>
        <w:t> happening around the world is actually worse than what scientists had predicted just a few years ago.</w:t>
      </w:r>
    </w:p>
    <w:p w:rsidR="00B90F7B" w:rsidRPr="00B90F7B" w:rsidRDefault="00B90F7B" w:rsidP="00B90F7B">
      <w:pPr>
        <w:numPr>
          <w:ilvl w:val="0"/>
          <w:numId w:val="5"/>
        </w:numPr>
        <w:shd w:val="clear" w:color="auto" w:fill="FFFFFF"/>
        <w:spacing w:before="100" w:beforeAutospacing="1" w:after="100" w:afterAutospacing="1"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The withdrawal of the glacial formations in several parts of the Earth, particularly those in the Himalayas, Africa, Alps, Andes, Alaska, and Rockies as a reaction to the twentieth century global warming is yet another evidence of climate change. Since 1966, the reduction of the snow cover has already reached the extent of about 10%.</w:t>
      </w:r>
    </w:p>
    <w:p w:rsidR="00B90F7B" w:rsidRPr="00B90F7B" w:rsidRDefault="00B90F7B" w:rsidP="00B90F7B">
      <w:pPr>
        <w:numPr>
          <w:ilvl w:val="0"/>
          <w:numId w:val="5"/>
        </w:numPr>
        <w:shd w:val="clear" w:color="auto" w:fill="FFFFFF"/>
        <w:spacing w:before="100" w:beforeAutospacing="1" w:after="100" w:afterAutospacing="1" w:line="405" w:lineRule="atLeast"/>
        <w:rPr>
          <w:rFonts w:ascii="Arial" w:eastAsia="Times New Roman" w:hAnsi="Arial" w:cs="Arial"/>
          <w:color w:val="666666"/>
          <w:sz w:val="27"/>
          <w:szCs w:val="27"/>
          <w:lang w:eastAsia="nb-NO"/>
        </w:rPr>
      </w:pPr>
      <w:r w:rsidRPr="00B90F7B">
        <w:rPr>
          <w:rFonts w:ascii="Arial" w:eastAsia="Times New Roman" w:hAnsi="Arial" w:cs="Arial"/>
          <w:color w:val="666666"/>
          <w:sz w:val="27"/>
          <w:szCs w:val="27"/>
          <w:lang w:val="en-US" w:eastAsia="nb-NO"/>
        </w:rPr>
        <w:t>Similarly, the </w:t>
      </w:r>
      <w:hyperlink r:id="rId22" w:history="1">
        <w:r w:rsidRPr="00B90F7B">
          <w:rPr>
            <w:rFonts w:ascii="Arial" w:eastAsia="Times New Roman" w:hAnsi="Arial" w:cs="Arial"/>
            <w:color w:val="669933"/>
            <w:sz w:val="27"/>
            <w:szCs w:val="27"/>
            <w:u w:val="single"/>
            <w:lang w:val="en-US" w:eastAsia="nb-NO"/>
          </w:rPr>
          <w:t>melting of polar ice caps</w:t>
        </w:r>
      </w:hyperlink>
      <w:r w:rsidRPr="00B90F7B">
        <w:rPr>
          <w:rFonts w:ascii="Arial" w:eastAsia="Times New Roman" w:hAnsi="Arial" w:cs="Arial"/>
          <w:color w:val="666666"/>
          <w:sz w:val="27"/>
          <w:szCs w:val="27"/>
          <w:lang w:val="en-US" w:eastAsia="nb-NO"/>
        </w:rPr>
        <w:t xml:space="preserve"> poses as another piece of evidence. For the past decades, the Arctic ice has been lessening in a rapid rate, with the range and density continuing to decline. </w:t>
      </w:r>
      <w:r w:rsidRPr="00B90F7B">
        <w:rPr>
          <w:rFonts w:ascii="Arial" w:eastAsia="Times New Roman" w:hAnsi="Arial" w:cs="Arial"/>
          <w:color w:val="666666"/>
          <w:sz w:val="27"/>
          <w:szCs w:val="27"/>
          <w:lang w:val="en-US" w:eastAsia="nb-NO"/>
        </w:rPr>
        <w:lastRenderedPageBreak/>
        <w:t xml:space="preserve">Moreover, some scientists say the Arctic will become ice free by as early as 2020. </w:t>
      </w:r>
      <w:proofErr w:type="spellStart"/>
      <w:r w:rsidRPr="00B90F7B">
        <w:rPr>
          <w:rFonts w:ascii="Arial" w:eastAsia="Times New Roman" w:hAnsi="Arial" w:cs="Arial"/>
          <w:color w:val="666666"/>
          <w:sz w:val="27"/>
          <w:szCs w:val="27"/>
          <w:lang w:eastAsia="nb-NO"/>
        </w:rPr>
        <w:t>Its</w:t>
      </w:r>
      <w:proofErr w:type="spellEnd"/>
      <w:r w:rsidRPr="00B90F7B">
        <w:rPr>
          <w:rFonts w:ascii="Arial" w:eastAsia="Times New Roman" w:hAnsi="Arial" w:cs="Arial"/>
          <w:color w:val="666666"/>
          <w:sz w:val="27"/>
          <w:szCs w:val="27"/>
          <w:lang w:eastAsia="nb-NO"/>
        </w:rPr>
        <w:t xml:space="preserve"> area </w:t>
      </w:r>
      <w:proofErr w:type="spellStart"/>
      <w:r w:rsidRPr="00B90F7B">
        <w:rPr>
          <w:rFonts w:ascii="Arial" w:eastAsia="Times New Roman" w:hAnsi="Arial" w:cs="Arial"/>
          <w:color w:val="666666"/>
          <w:sz w:val="27"/>
          <w:szCs w:val="27"/>
          <w:lang w:eastAsia="nb-NO"/>
        </w:rPr>
        <w:t>reached</w:t>
      </w:r>
      <w:proofErr w:type="spellEnd"/>
      <w:r w:rsidRPr="00B90F7B">
        <w:rPr>
          <w:rFonts w:ascii="Arial" w:eastAsia="Times New Roman" w:hAnsi="Arial" w:cs="Arial"/>
          <w:color w:val="666666"/>
          <w:sz w:val="27"/>
          <w:szCs w:val="27"/>
          <w:lang w:eastAsia="nb-NO"/>
        </w:rPr>
        <w:t xml:space="preserve"> </w:t>
      </w:r>
      <w:proofErr w:type="spellStart"/>
      <w:r w:rsidRPr="00B90F7B">
        <w:rPr>
          <w:rFonts w:ascii="Arial" w:eastAsia="Times New Roman" w:hAnsi="Arial" w:cs="Arial"/>
          <w:color w:val="666666"/>
          <w:sz w:val="27"/>
          <w:szCs w:val="27"/>
          <w:lang w:eastAsia="nb-NO"/>
        </w:rPr>
        <w:t>its</w:t>
      </w:r>
      <w:proofErr w:type="spellEnd"/>
      <w:r w:rsidRPr="00B90F7B">
        <w:rPr>
          <w:rFonts w:ascii="Arial" w:eastAsia="Times New Roman" w:hAnsi="Arial" w:cs="Arial"/>
          <w:color w:val="666666"/>
          <w:sz w:val="27"/>
          <w:szCs w:val="27"/>
          <w:lang w:eastAsia="nb-NO"/>
        </w:rPr>
        <w:t xml:space="preserve"> </w:t>
      </w:r>
      <w:proofErr w:type="spellStart"/>
      <w:r w:rsidRPr="00B90F7B">
        <w:rPr>
          <w:rFonts w:ascii="Arial" w:eastAsia="Times New Roman" w:hAnsi="Arial" w:cs="Arial"/>
          <w:color w:val="666666"/>
          <w:sz w:val="27"/>
          <w:szCs w:val="27"/>
          <w:lang w:eastAsia="nb-NO"/>
        </w:rPr>
        <w:t>lowest</w:t>
      </w:r>
      <w:proofErr w:type="spellEnd"/>
      <w:r w:rsidRPr="00B90F7B">
        <w:rPr>
          <w:rFonts w:ascii="Arial" w:eastAsia="Times New Roman" w:hAnsi="Arial" w:cs="Arial"/>
          <w:color w:val="666666"/>
          <w:sz w:val="27"/>
          <w:szCs w:val="27"/>
          <w:lang w:eastAsia="nb-NO"/>
        </w:rPr>
        <w:t xml:space="preserve"> in 2012.</w:t>
      </w:r>
    </w:p>
    <w:tbl>
      <w:tblPr>
        <w:tblW w:w="10365" w:type="dxa"/>
        <w:tblCellMar>
          <w:top w:w="15" w:type="dxa"/>
          <w:left w:w="15" w:type="dxa"/>
          <w:bottom w:w="15" w:type="dxa"/>
          <w:right w:w="15" w:type="dxa"/>
        </w:tblCellMar>
        <w:tblLook w:val="04A0" w:firstRow="1" w:lastRow="0" w:firstColumn="1" w:lastColumn="0" w:noHBand="0" w:noVBand="1"/>
      </w:tblPr>
      <w:tblGrid>
        <w:gridCol w:w="5190"/>
        <w:gridCol w:w="5175"/>
      </w:tblGrid>
      <w:tr w:rsidR="00B90F7B" w:rsidRPr="00B90F7B" w:rsidTr="00B90F7B">
        <w:tc>
          <w:tcPr>
            <w:tcW w:w="5190" w:type="dxa"/>
            <w:tcMar>
              <w:top w:w="0" w:type="dxa"/>
              <w:left w:w="0" w:type="dxa"/>
              <w:bottom w:w="0" w:type="dxa"/>
              <w:right w:w="0" w:type="dxa"/>
            </w:tcMar>
            <w:hideMark/>
          </w:tcPr>
          <w:tbl>
            <w:tblPr>
              <w:tblW w:w="5190" w:type="dxa"/>
              <w:tblCellMar>
                <w:top w:w="15" w:type="dxa"/>
                <w:left w:w="15" w:type="dxa"/>
                <w:bottom w:w="15" w:type="dxa"/>
                <w:right w:w="15" w:type="dxa"/>
              </w:tblCellMar>
              <w:tblLook w:val="04A0" w:firstRow="1" w:lastRow="0" w:firstColumn="1" w:lastColumn="0" w:noHBand="0" w:noVBand="1"/>
            </w:tblPr>
            <w:tblGrid>
              <w:gridCol w:w="2595"/>
              <w:gridCol w:w="2595"/>
            </w:tblGrid>
            <w:tr w:rsidR="00B90F7B" w:rsidRPr="00B90F7B" w:rsidTr="00B90F7B">
              <w:tc>
                <w:tcPr>
                  <w:tcW w:w="2595" w:type="dxa"/>
                  <w:tcMar>
                    <w:top w:w="0" w:type="dxa"/>
                    <w:left w:w="0" w:type="dxa"/>
                    <w:bottom w:w="0" w:type="dxa"/>
                    <w:right w:w="0" w:type="dxa"/>
                  </w:tcMar>
                  <w:hideMark/>
                </w:tcPr>
                <w:p w:rsidR="00B90F7B" w:rsidRPr="00B90F7B" w:rsidRDefault="00B90F7B" w:rsidP="00B90F7B">
                  <w:pPr>
                    <w:spacing w:line="240" w:lineRule="auto"/>
                    <w:jc w:val="center"/>
                    <w:rPr>
                      <w:rFonts w:ascii="Times New Roman" w:eastAsia="Times New Roman" w:hAnsi="Times New Roman" w:cs="Times New Roman"/>
                      <w:sz w:val="24"/>
                      <w:szCs w:val="24"/>
                      <w:lang w:eastAsia="nb-NO"/>
                    </w:rPr>
                  </w:pPr>
                </w:p>
              </w:tc>
              <w:tc>
                <w:tcPr>
                  <w:tcW w:w="2595" w:type="dxa"/>
                  <w:tcMar>
                    <w:top w:w="0" w:type="dxa"/>
                    <w:left w:w="0" w:type="dxa"/>
                    <w:bottom w:w="0" w:type="dxa"/>
                    <w:right w:w="0" w:type="dxa"/>
                  </w:tcMar>
                  <w:hideMark/>
                </w:tcPr>
                <w:p w:rsidR="00B90F7B" w:rsidRPr="00B90F7B" w:rsidRDefault="00B90F7B" w:rsidP="00B90F7B">
                  <w:pPr>
                    <w:spacing w:line="240" w:lineRule="auto"/>
                    <w:jc w:val="center"/>
                    <w:rPr>
                      <w:rFonts w:ascii="Times New Roman" w:eastAsia="Times New Roman" w:hAnsi="Times New Roman" w:cs="Times New Roman"/>
                      <w:sz w:val="24"/>
                      <w:szCs w:val="24"/>
                      <w:lang w:eastAsia="nb-NO"/>
                    </w:rPr>
                  </w:pPr>
                </w:p>
              </w:tc>
            </w:tr>
          </w:tbl>
          <w:p w:rsidR="00B90F7B" w:rsidRPr="00B90F7B" w:rsidRDefault="00B90F7B" w:rsidP="00B90F7B">
            <w:pPr>
              <w:spacing w:after="0" w:line="240" w:lineRule="auto"/>
              <w:rPr>
                <w:rFonts w:ascii="Times New Roman" w:eastAsia="Times New Roman" w:hAnsi="Times New Roman" w:cs="Times New Roman"/>
                <w:sz w:val="24"/>
                <w:szCs w:val="24"/>
                <w:lang w:eastAsia="nb-NO"/>
              </w:rPr>
            </w:pPr>
          </w:p>
        </w:tc>
        <w:tc>
          <w:tcPr>
            <w:tcW w:w="5175" w:type="dxa"/>
            <w:tcMar>
              <w:top w:w="0" w:type="dxa"/>
              <w:left w:w="0" w:type="dxa"/>
              <w:bottom w:w="0" w:type="dxa"/>
              <w:right w:w="0" w:type="dxa"/>
            </w:tcMar>
            <w:hideMark/>
          </w:tcPr>
          <w:tbl>
            <w:tblPr>
              <w:tblW w:w="5175" w:type="dxa"/>
              <w:tblCellMar>
                <w:top w:w="15" w:type="dxa"/>
                <w:left w:w="15" w:type="dxa"/>
                <w:bottom w:w="15" w:type="dxa"/>
                <w:right w:w="15" w:type="dxa"/>
              </w:tblCellMar>
              <w:tblLook w:val="04A0" w:firstRow="1" w:lastRow="0" w:firstColumn="1" w:lastColumn="0" w:noHBand="0" w:noVBand="1"/>
            </w:tblPr>
            <w:tblGrid>
              <w:gridCol w:w="2595"/>
              <w:gridCol w:w="2580"/>
            </w:tblGrid>
            <w:tr w:rsidR="00B90F7B" w:rsidRPr="00B90F7B" w:rsidTr="00B90F7B">
              <w:tc>
                <w:tcPr>
                  <w:tcW w:w="2595" w:type="dxa"/>
                  <w:tcMar>
                    <w:top w:w="0" w:type="dxa"/>
                    <w:left w:w="0" w:type="dxa"/>
                    <w:bottom w:w="0" w:type="dxa"/>
                    <w:right w:w="0" w:type="dxa"/>
                  </w:tcMar>
                  <w:hideMark/>
                </w:tcPr>
                <w:p w:rsidR="00B90F7B" w:rsidRPr="00B90F7B" w:rsidRDefault="00B90F7B" w:rsidP="00B90F7B">
                  <w:pPr>
                    <w:spacing w:line="240" w:lineRule="auto"/>
                    <w:jc w:val="center"/>
                    <w:rPr>
                      <w:rFonts w:ascii="Times New Roman" w:eastAsia="Times New Roman" w:hAnsi="Times New Roman" w:cs="Times New Roman"/>
                      <w:sz w:val="24"/>
                      <w:szCs w:val="24"/>
                      <w:lang w:eastAsia="nb-NO"/>
                    </w:rPr>
                  </w:pPr>
                </w:p>
              </w:tc>
              <w:tc>
                <w:tcPr>
                  <w:tcW w:w="2580" w:type="dxa"/>
                  <w:tcMar>
                    <w:top w:w="0" w:type="dxa"/>
                    <w:left w:w="0" w:type="dxa"/>
                    <w:bottom w:w="0" w:type="dxa"/>
                    <w:right w:w="0" w:type="dxa"/>
                  </w:tcMar>
                  <w:hideMark/>
                </w:tcPr>
                <w:p w:rsidR="00B90F7B" w:rsidRPr="00B90F7B" w:rsidRDefault="00B90F7B" w:rsidP="00B90F7B">
                  <w:pPr>
                    <w:spacing w:line="240" w:lineRule="auto"/>
                    <w:jc w:val="center"/>
                    <w:rPr>
                      <w:rFonts w:ascii="Times New Roman" w:eastAsia="Times New Roman" w:hAnsi="Times New Roman" w:cs="Times New Roman"/>
                      <w:sz w:val="24"/>
                      <w:szCs w:val="24"/>
                      <w:lang w:eastAsia="nb-NO"/>
                    </w:rPr>
                  </w:pPr>
                </w:p>
              </w:tc>
            </w:tr>
          </w:tbl>
          <w:p w:rsidR="00B90F7B" w:rsidRPr="00B90F7B" w:rsidRDefault="00B90F7B" w:rsidP="00B90F7B">
            <w:pPr>
              <w:spacing w:after="0" w:line="240" w:lineRule="auto"/>
              <w:rPr>
                <w:rFonts w:ascii="Times New Roman" w:eastAsia="Times New Roman" w:hAnsi="Times New Roman" w:cs="Times New Roman"/>
                <w:sz w:val="24"/>
                <w:szCs w:val="24"/>
                <w:lang w:eastAsia="nb-NO"/>
              </w:rPr>
            </w:pPr>
          </w:p>
        </w:tc>
      </w:tr>
    </w:tbl>
    <w:p w:rsidR="00B90F7B" w:rsidRPr="00B90F7B" w:rsidRDefault="00B90F7B" w:rsidP="00B90F7B">
      <w:pPr>
        <w:shd w:val="clear" w:color="auto" w:fill="FFFFFF"/>
        <w:spacing w:before="300" w:after="180" w:line="240" w:lineRule="auto"/>
        <w:outlineLvl w:val="1"/>
        <w:rPr>
          <w:rFonts w:ascii="Arial" w:eastAsia="Times New Roman" w:hAnsi="Arial" w:cs="Arial"/>
          <w:color w:val="669933"/>
          <w:sz w:val="41"/>
          <w:szCs w:val="41"/>
          <w:lang w:eastAsia="nb-NO"/>
        </w:rPr>
      </w:pPr>
      <w:proofErr w:type="spellStart"/>
      <w:r w:rsidRPr="00B90F7B">
        <w:rPr>
          <w:rFonts w:ascii="Arial" w:eastAsia="Times New Roman" w:hAnsi="Arial" w:cs="Arial"/>
          <w:color w:val="669933"/>
          <w:sz w:val="41"/>
          <w:szCs w:val="41"/>
          <w:lang w:eastAsia="nb-NO"/>
        </w:rPr>
        <w:t>Other</w:t>
      </w:r>
      <w:proofErr w:type="spellEnd"/>
      <w:r w:rsidRPr="00B90F7B">
        <w:rPr>
          <w:rFonts w:ascii="Arial" w:eastAsia="Times New Roman" w:hAnsi="Arial" w:cs="Arial"/>
          <w:color w:val="669933"/>
          <w:sz w:val="41"/>
          <w:szCs w:val="41"/>
          <w:lang w:eastAsia="nb-NO"/>
        </w:rPr>
        <w:t xml:space="preserve"> </w:t>
      </w:r>
      <w:proofErr w:type="spellStart"/>
      <w:r w:rsidRPr="00B90F7B">
        <w:rPr>
          <w:rFonts w:ascii="Arial" w:eastAsia="Times New Roman" w:hAnsi="Arial" w:cs="Arial"/>
          <w:color w:val="669933"/>
          <w:sz w:val="41"/>
          <w:szCs w:val="41"/>
          <w:lang w:eastAsia="nb-NO"/>
        </w:rPr>
        <w:t>Drastic</w:t>
      </w:r>
      <w:proofErr w:type="spellEnd"/>
      <w:r w:rsidRPr="00B90F7B">
        <w:rPr>
          <w:rFonts w:ascii="Arial" w:eastAsia="Times New Roman" w:hAnsi="Arial" w:cs="Arial"/>
          <w:color w:val="669933"/>
          <w:sz w:val="41"/>
          <w:szCs w:val="41"/>
          <w:lang w:eastAsia="nb-NO"/>
        </w:rPr>
        <w:t xml:space="preserve"> </w:t>
      </w:r>
      <w:proofErr w:type="spellStart"/>
      <w:r w:rsidRPr="00B90F7B">
        <w:rPr>
          <w:rFonts w:ascii="Arial" w:eastAsia="Times New Roman" w:hAnsi="Arial" w:cs="Arial"/>
          <w:color w:val="669933"/>
          <w:sz w:val="41"/>
          <w:szCs w:val="41"/>
          <w:lang w:eastAsia="nb-NO"/>
        </w:rPr>
        <w:t>Changes</w:t>
      </w:r>
      <w:proofErr w:type="spellEnd"/>
    </w:p>
    <w:p w:rsidR="00B90F7B" w:rsidRPr="00B90F7B" w:rsidRDefault="00B90F7B" w:rsidP="00B90F7B">
      <w:pPr>
        <w:numPr>
          <w:ilvl w:val="0"/>
          <w:numId w:val="6"/>
        </w:numPr>
        <w:shd w:val="clear" w:color="auto" w:fill="FFFFFF"/>
        <w:spacing w:before="100" w:beforeAutospacing="1" w:after="100" w:afterAutospacing="1"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Since the 1950s, high temperatures have been attributed as the cause behind the increasing instances of severe rainfall experiences in the United States.</w:t>
      </w:r>
    </w:p>
    <w:p w:rsidR="00B90F7B" w:rsidRPr="00B90F7B" w:rsidRDefault="00B90F7B" w:rsidP="00B90F7B">
      <w:pPr>
        <w:numPr>
          <w:ilvl w:val="0"/>
          <w:numId w:val="6"/>
        </w:numPr>
        <w:shd w:val="clear" w:color="auto" w:fill="FFFFFF"/>
        <w:spacing w:before="100" w:beforeAutospacing="1" w:after="100" w:afterAutospacing="1"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Overall, extreme weather events which include </w:t>
      </w:r>
      <w:hyperlink r:id="rId23" w:history="1">
        <w:r w:rsidRPr="00B90F7B">
          <w:rPr>
            <w:rFonts w:ascii="Arial" w:eastAsia="Times New Roman" w:hAnsi="Arial" w:cs="Arial"/>
            <w:color w:val="669933"/>
            <w:sz w:val="27"/>
            <w:szCs w:val="27"/>
            <w:u w:val="single"/>
            <w:lang w:val="en-US" w:eastAsia="nb-NO"/>
          </w:rPr>
          <w:t>tropical storms</w:t>
        </w:r>
      </w:hyperlink>
      <w:r w:rsidRPr="00B90F7B">
        <w:rPr>
          <w:rFonts w:ascii="Arial" w:eastAsia="Times New Roman" w:hAnsi="Arial" w:cs="Arial"/>
          <w:color w:val="666666"/>
          <w:sz w:val="27"/>
          <w:szCs w:val="27"/>
          <w:lang w:val="en-US" w:eastAsia="nb-NO"/>
        </w:rPr>
        <w:t>, </w:t>
      </w:r>
      <w:hyperlink r:id="rId24" w:history="1">
        <w:r w:rsidRPr="00B90F7B">
          <w:rPr>
            <w:rFonts w:ascii="Arial" w:eastAsia="Times New Roman" w:hAnsi="Arial" w:cs="Arial"/>
            <w:color w:val="669933"/>
            <w:sz w:val="27"/>
            <w:szCs w:val="27"/>
            <w:u w:val="single"/>
            <w:lang w:val="en-US" w:eastAsia="nb-NO"/>
          </w:rPr>
          <w:t>hurricanes</w:t>
        </w:r>
      </w:hyperlink>
      <w:r w:rsidRPr="00B90F7B">
        <w:rPr>
          <w:rFonts w:ascii="Arial" w:eastAsia="Times New Roman" w:hAnsi="Arial" w:cs="Arial"/>
          <w:color w:val="666666"/>
          <w:sz w:val="27"/>
          <w:szCs w:val="27"/>
          <w:lang w:val="en-US" w:eastAsia="nb-NO"/>
        </w:rPr>
        <w:t>, </w:t>
      </w:r>
      <w:hyperlink r:id="rId25" w:history="1">
        <w:r w:rsidRPr="00B90F7B">
          <w:rPr>
            <w:rFonts w:ascii="Arial" w:eastAsia="Times New Roman" w:hAnsi="Arial" w:cs="Arial"/>
            <w:color w:val="669933"/>
            <w:sz w:val="27"/>
            <w:szCs w:val="27"/>
            <w:u w:val="single"/>
            <w:lang w:val="en-US" w:eastAsia="nb-NO"/>
          </w:rPr>
          <w:t>heat waves</w:t>
        </w:r>
      </w:hyperlink>
      <w:r w:rsidRPr="00B90F7B">
        <w:rPr>
          <w:rFonts w:ascii="Arial" w:eastAsia="Times New Roman" w:hAnsi="Arial" w:cs="Arial"/>
          <w:color w:val="666666"/>
          <w:sz w:val="27"/>
          <w:szCs w:val="27"/>
          <w:lang w:val="en-US" w:eastAsia="nb-NO"/>
        </w:rPr>
        <w:t>, </w:t>
      </w:r>
      <w:hyperlink r:id="rId26" w:history="1">
        <w:r w:rsidRPr="00B90F7B">
          <w:rPr>
            <w:rFonts w:ascii="Arial" w:eastAsia="Times New Roman" w:hAnsi="Arial" w:cs="Arial"/>
            <w:color w:val="669933"/>
            <w:sz w:val="27"/>
            <w:szCs w:val="27"/>
            <w:u w:val="single"/>
            <w:lang w:val="en-US" w:eastAsia="nb-NO"/>
          </w:rPr>
          <w:t>droughts</w:t>
        </w:r>
      </w:hyperlink>
      <w:r w:rsidRPr="00B90F7B">
        <w:rPr>
          <w:rFonts w:ascii="Arial" w:eastAsia="Times New Roman" w:hAnsi="Arial" w:cs="Arial"/>
          <w:color w:val="666666"/>
          <w:sz w:val="27"/>
          <w:szCs w:val="27"/>
          <w:lang w:val="en-US" w:eastAsia="nb-NO"/>
        </w:rPr>
        <w:t>, </w:t>
      </w:r>
      <w:hyperlink r:id="rId27" w:history="1">
        <w:r w:rsidRPr="00B90F7B">
          <w:rPr>
            <w:rFonts w:ascii="Arial" w:eastAsia="Times New Roman" w:hAnsi="Arial" w:cs="Arial"/>
            <w:color w:val="669933"/>
            <w:sz w:val="27"/>
            <w:szCs w:val="27"/>
            <w:u w:val="single"/>
            <w:lang w:val="en-US" w:eastAsia="nb-NO"/>
          </w:rPr>
          <w:t>wildfires</w:t>
        </w:r>
      </w:hyperlink>
      <w:r w:rsidRPr="00B90F7B">
        <w:rPr>
          <w:rFonts w:ascii="Arial" w:eastAsia="Times New Roman" w:hAnsi="Arial" w:cs="Arial"/>
          <w:color w:val="666666"/>
          <w:sz w:val="27"/>
          <w:szCs w:val="27"/>
          <w:lang w:val="en-US" w:eastAsia="nb-NO"/>
        </w:rPr>
        <w:t>, and floods have been increasing in frequency and intensity around the world.</w:t>
      </w:r>
    </w:p>
    <w:p w:rsidR="00B90F7B" w:rsidRPr="00B90F7B" w:rsidRDefault="00B90F7B" w:rsidP="00B90F7B">
      <w:pPr>
        <w:numPr>
          <w:ilvl w:val="0"/>
          <w:numId w:val="6"/>
        </w:numPr>
        <w:shd w:val="clear" w:color="auto" w:fill="FFFFFF"/>
        <w:spacing w:before="100" w:beforeAutospacing="1" w:after="100" w:afterAutospacing="1"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Mass </w:t>
      </w:r>
      <w:hyperlink r:id="rId28" w:history="1">
        <w:r w:rsidRPr="00B90F7B">
          <w:rPr>
            <w:rFonts w:ascii="Arial" w:eastAsia="Times New Roman" w:hAnsi="Arial" w:cs="Arial"/>
            <w:color w:val="669933"/>
            <w:sz w:val="27"/>
            <w:szCs w:val="27"/>
            <w:u w:val="single"/>
            <w:lang w:val="en-US" w:eastAsia="nb-NO"/>
          </w:rPr>
          <w:t>desertification</w:t>
        </w:r>
      </w:hyperlink>
      <w:r w:rsidRPr="00B90F7B">
        <w:rPr>
          <w:rFonts w:ascii="Arial" w:eastAsia="Times New Roman" w:hAnsi="Arial" w:cs="Arial"/>
          <w:color w:val="666666"/>
          <w:sz w:val="27"/>
          <w:szCs w:val="27"/>
          <w:lang w:val="en-US" w:eastAsia="nb-NO"/>
        </w:rPr>
        <w:t> is drying up large areas of arable land in various parts around the world. For instance, the Sahara Desert is enlarging by a rate of 48 kilometers per year. Reports say that over 1 billion people are under threat from further desertification.</w:t>
      </w:r>
    </w:p>
    <w:p w:rsidR="00B90F7B" w:rsidRPr="00B90F7B" w:rsidRDefault="00B90F7B" w:rsidP="00B90F7B">
      <w:pPr>
        <w:numPr>
          <w:ilvl w:val="0"/>
          <w:numId w:val="6"/>
        </w:numPr>
        <w:shd w:val="clear" w:color="auto" w:fill="FFFFFF"/>
        <w:spacing w:before="100" w:beforeAutospacing="1" w:after="100" w:afterAutospacing="1"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Diseases such as </w:t>
      </w:r>
      <w:hyperlink r:id="rId29" w:history="1">
        <w:r w:rsidRPr="00B90F7B">
          <w:rPr>
            <w:rFonts w:ascii="Arial" w:eastAsia="Times New Roman" w:hAnsi="Arial" w:cs="Arial"/>
            <w:color w:val="669933"/>
            <w:sz w:val="27"/>
            <w:szCs w:val="27"/>
            <w:u w:val="single"/>
            <w:lang w:val="en-US" w:eastAsia="nb-NO"/>
          </w:rPr>
          <w:t>malaria</w:t>
        </w:r>
      </w:hyperlink>
      <w:r w:rsidRPr="00B90F7B">
        <w:rPr>
          <w:rFonts w:ascii="Arial" w:eastAsia="Times New Roman" w:hAnsi="Arial" w:cs="Arial"/>
          <w:color w:val="666666"/>
          <w:sz w:val="27"/>
          <w:szCs w:val="27"/>
          <w:lang w:val="en-US" w:eastAsia="nb-NO"/>
        </w:rPr>
        <w:t> and </w:t>
      </w:r>
      <w:hyperlink r:id="rId30" w:history="1">
        <w:r w:rsidRPr="00B90F7B">
          <w:rPr>
            <w:rFonts w:ascii="Arial" w:eastAsia="Times New Roman" w:hAnsi="Arial" w:cs="Arial"/>
            <w:color w:val="669933"/>
            <w:sz w:val="27"/>
            <w:szCs w:val="27"/>
            <w:u w:val="single"/>
            <w:lang w:val="en-US" w:eastAsia="nb-NO"/>
          </w:rPr>
          <w:t>dengue fever</w:t>
        </w:r>
      </w:hyperlink>
      <w:r w:rsidRPr="00B90F7B">
        <w:rPr>
          <w:rFonts w:ascii="Arial" w:eastAsia="Times New Roman" w:hAnsi="Arial" w:cs="Arial"/>
          <w:color w:val="666666"/>
          <w:sz w:val="27"/>
          <w:szCs w:val="27"/>
          <w:lang w:val="en-US" w:eastAsia="nb-NO"/>
        </w:rPr>
        <w:t> are not only targeting more people, but are expanding to new areas as a result of higher temperatures.</w:t>
      </w:r>
    </w:p>
    <w:p w:rsidR="00B90F7B" w:rsidRPr="00B90F7B" w:rsidRDefault="00B90F7B" w:rsidP="00B90F7B">
      <w:pPr>
        <w:shd w:val="clear" w:color="auto" w:fill="FFFFFF"/>
        <w:spacing w:line="405" w:lineRule="atLeast"/>
        <w:jc w:val="center"/>
        <w:rPr>
          <w:rFonts w:ascii="Arial" w:eastAsia="Times New Roman" w:hAnsi="Arial" w:cs="Arial"/>
          <w:color w:val="666666"/>
          <w:sz w:val="27"/>
          <w:szCs w:val="27"/>
          <w:lang w:eastAsia="nb-NO"/>
        </w:rPr>
      </w:pPr>
      <w:bookmarkStart w:id="0" w:name="_GoBack"/>
      <w:r w:rsidRPr="00B90F7B">
        <w:rPr>
          <w:rFonts w:ascii="Arial" w:eastAsia="Times New Roman" w:hAnsi="Arial" w:cs="Arial"/>
          <w:noProof/>
          <w:color w:val="669933"/>
          <w:sz w:val="27"/>
          <w:szCs w:val="27"/>
          <w:lang w:eastAsia="nb-NO"/>
        </w:rPr>
        <w:drawing>
          <wp:inline distT="0" distB="0" distL="0" distR="0" wp14:anchorId="7120E633" wp14:editId="162C361B">
            <wp:extent cx="3644476" cy="3063503"/>
            <wp:effectExtent l="0" t="0" r="0" b="3810"/>
            <wp:docPr id="8" name="Picture 8" descr="Radiative Forcing by Emissions and Drivers Infographic">
              <a:hlinkClick xmlns:a="http://schemas.openxmlformats.org/drawingml/2006/main" r:id="rId31"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Radiative Forcing by Emissions and Drivers Infographic">
                      <a:hlinkClick r:id="rId31" tooltip="&quot;&quot;"/>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44476" cy="3063503"/>
                    </a:xfrm>
                    <a:prstGeom prst="rect">
                      <a:avLst/>
                    </a:prstGeom>
                    <a:noFill/>
                    <a:ln>
                      <a:noFill/>
                    </a:ln>
                  </pic:spPr>
                </pic:pic>
              </a:graphicData>
            </a:graphic>
          </wp:inline>
        </w:drawing>
      </w:r>
      <w:bookmarkEnd w:id="0"/>
    </w:p>
    <w:p w:rsidR="00B90F7B" w:rsidRPr="00B90F7B" w:rsidRDefault="00B90F7B" w:rsidP="00B90F7B">
      <w:pPr>
        <w:shd w:val="clear" w:color="auto" w:fill="FFFFFF"/>
        <w:spacing w:before="300" w:after="180" w:line="240" w:lineRule="auto"/>
        <w:outlineLvl w:val="1"/>
        <w:rPr>
          <w:rFonts w:ascii="Arial" w:eastAsia="Times New Roman" w:hAnsi="Arial" w:cs="Arial"/>
          <w:color w:val="669933"/>
          <w:sz w:val="41"/>
          <w:szCs w:val="41"/>
          <w:lang w:val="en-US" w:eastAsia="nb-NO"/>
        </w:rPr>
      </w:pPr>
      <w:r w:rsidRPr="00B90F7B">
        <w:rPr>
          <w:rFonts w:ascii="Arial" w:eastAsia="Times New Roman" w:hAnsi="Arial" w:cs="Arial"/>
          <w:color w:val="669933"/>
          <w:sz w:val="41"/>
          <w:szCs w:val="41"/>
          <w:lang w:val="en-US" w:eastAsia="nb-NO"/>
        </w:rPr>
        <w:t>Scientific Consensus</w:t>
      </w:r>
    </w:p>
    <w:p w:rsidR="00B90F7B" w:rsidRPr="00B90F7B" w:rsidRDefault="00B90F7B" w:rsidP="00B90F7B">
      <w:pPr>
        <w:shd w:val="clear" w:color="auto" w:fill="FFFFFF"/>
        <w:spacing w:before="240" w:after="360"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lastRenderedPageBreak/>
        <w:t xml:space="preserve">Between January 1st, 1991 and November 9, 2012 there </w:t>
      </w:r>
      <w:proofErr w:type="gramStart"/>
      <w:r w:rsidRPr="00B90F7B">
        <w:rPr>
          <w:rFonts w:ascii="Arial" w:eastAsia="Times New Roman" w:hAnsi="Arial" w:cs="Arial"/>
          <w:color w:val="666666"/>
          <w:sz w:val="27"/>
          <w:szCs w:val="27"/>
          <w:lang w:val="en-US" w:eastAsia="nb-NO"/>
        </w:rPr>
        <w:t>has</w:t>
      </w:r>
      <w:proofErr w:type="gramEnd"/>
      <w:r w:rsidRPr="00B90F7B">
        <w:rPr>
          <w:rFonts w:ascii="Arial" w:eastAsia="Times New Roman" w:hAnsi="Arial" w:cs="Arial"/>
          <w:color w:val="666666"/>
          <w:sz w:val="27"/>
          <w:szCs w:val="27"/>
          <w:lang w:val="en-US" w:eastAsia="nb-NO"/>
        </w:rPr>
        <w:t xml:space="preserve"> been 13,950 peer-reviewed scientific articles on climate change with a total of 33,690 authors (rounded up in the figure below).</w:t>
      </w:r>
    </w:p>
    <w:p w:rsidR="00B90F7B" w:rsidRPr="00B90F7B" w:rsidRDefault="00B90F7B" w:rsidP="00B90F7B">
      <w:pPr>
        <w:shd w:val="clear" w:color="auto" w:fill="FFFFFF"/>
        <w:spacing w:before="240" w:after="360"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A study has shown that of all these articles, only 24 deny anthropogenic climate change with a total of 34 authors, roughly 1 in 1000.</w:t>
      </w:r>
    </w:p>
    <w:p w:rsidR="00B90F7B" w:rsidRPr="00B90F7B" w:rsidRDefault="00B90F7B" w:rsidP="00B90F7B">
      <w:pPr>
        <w:shd w:val="clear" w:color="auto" w:fill="FFFFFF"/>
        <w:spacing w:before="240" w:after="360" w:line="405" w:lineRule="atLeast"/>
        <w:rPr>
          <w:rFonts w:ascii="Arial" w:eastAsia="Times New Roman" w:hAnsi="Arial" w:cs="Arial"/>
          <w:color w:val="666666"/>
          <w:sz w:val="27"/>
          <w:szCs w:val="27"/>
          <w:lang w:val="en-US" w:eastAsia="nb-NO"/>
        </w:rPr>
      </w:pPr>
      <w:r w:rsidRPr="00B90F7B">
        <w:rPr>
          <w:rFonts w:ascii="Arial" w:eastAsia="Times New Roman" w:hAnsi="Arial" w:cs="Arial"/>
          <w:b/>
          <w:bCs/>
          <w:color w:val="666666"/>
          <w:sz w:val="27"/>
          <w:szCs w:val="27"/>
          <w:lang w:val="en-US" w:eastAsia="nb-NO"/>
        </w:rPr>
        <w:t>What can we conclude from this study?</w:t>
      </w:r>
    </w:p>
    <w:p w:rsidR="00B90F7B" w:rsidRPr="00B90F7B" w:rsidRDefault="00B90F7B" w:rsidP="00B90F7B">
      <w:pPr>
        <w:numPr>
          <w:ilvl w:val="0"/>
          <w:numId w:val="7"/>
        </w:numPr>
        <w:shd w:val="clear" w:color="auto" w:fill="FFFFFF"/>
        <w:spacing w:before="100" w:beforeAutospacing="1" w:after="100" w:afterAutospacing="1"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In the scientific literature, global warming denial is clearly a visible minority.</w:t>
      </w:r>
    </w:p>
    <w:p w:rsidR="00B90F7B" w:rsidRPr="00B90F7B" w:rsidRDefault="00B90F7B" w:rsidP="00B90F7B">
      <w:pPr>
        <w:numPr>
          <w:ilvl w:val="0"/>
          <w:numId w:val="7"/>
        </w:numPr>
        <w:shd w:val="clear" w:color="auto" w:fill="FFFFFF"/>
        <w:spacing w:before="100" w:beforeAutospacing="1" w:after="100" w:afterAutospacing="1"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The authors of the few rejecting papers tend not to agree with, or even to cite, each other's work.</w:t>
      </w:r>
    </w:p>
    <w:p w:rsidR="00B90F7B" w:rsidRPr="00B90F7B" w:rsidRDefault="00B90F7B" w:rsidP="00B90F7B">
      <w:pPr>
        <w:numPr>
          <w:ilvl w:val="0"/>
          <w:numId w:val="7"/>
        </w:numPr>
        <w:shd w:val="clear" w:color="auto" w:fill="FFFFFF"/>
        <w:spacing w:before="100" w:beforeAutospacing="1" w:after="100" w:afterAutospacing="1"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Not including the authors themselves, only a handful of scientists cite the articles rejecting man-made climate change. Those who do cite them do not themselves reject anthropogenic global warming.</w:t>
      </w:r>
    </w:p>
    <w:p w:rsidR="00B90F7B" w:rsidRPr="00B90F7B" w:rsidRDefault="00B90F7B" w:rsidP="00B90F7B">
      <w:pPr>
        <w:numPr>
          <w:ilvl w:val="0"/>
          <w:numId w:val="7"/>
        </w:numPr>
        <w:shd w:val="clear" w:color="auto" w:fill="FFFFFF"/>
        <w:spacing w:before="100" w:beforeAutospacing="1" w:after="100" w:afterAutospacing="1"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The rejecting authors do not have an alternative theory to explain the observed warming that is taking place. In fact, they do not even agree among themselves (no bandwagon here). </w:t>
      </w:r>
    </w:p>
    <w:p w:rsidR="00B90F7B" w:rsidRPr="00B90F7B" w:rsidRDefault="00B90F7B" w:rsidP="00B90F7B">
      <w:pPr>
        <w:numPr>
          <w:ilvl w:val="0"/>
          <w:numId w:val="7"/>
        </w:numPr>
        <w:shd w:val="clear" w:color="auto" w:fill="FFFFFF"/>
        <w:spacing w:before="100" w:beforeAutospacing="1" w:after="100" w:afterAutospacing="1"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The vast majority of climate scientists accept the theory that mankind's greenhouse gas emissions are causing climate change.</w:t>
      </w:r>
    </w:p>
    <w:p w:rsidR="00B90F7B" w:rsidRPr="00B90F7B" w:rsidRDefault="00B90F7B" w:rsidP="00B90F7B">
      <w:pPr>
        <w:shd w:val="clear" w:color="auto" w:fill="FFFFFF"/>
        <w:spacing w:before="240" w:after="360" w:line="405" w:lineRule="atLeast"/>
        <w:jc w:val="right"/>
        <w:rPr>
          <w:rFonts w:ascii="Arial" w:eastAsia="Times New Roman" w:hAnsi="Arial" w:cs="Arial"/>
          <w:color w:val="666666"/>
          <w:sz w:val="27"/>
          <w:szCs w:val="27"/>
          <w:lang w:eastAsia="nb-NO"/>
        </w:rPr>
      </w:pPr>
      <w:r w:rsidRPr="00B90F7B">
        <w:rPr>
          <w:rFonts w:ascii="Arial" w:eastAsia="Times New Roman" w:hAnsi="Arial" w:cs="Arial"/>
          <w:color w:val="666666"/>
          <w:sz w:val="17"/>
          <w:szCs w:val="17"/>
          <w:lang w:eastAsia="nb-NO"/>
        </w:rPr>
        <w:t xml:space="preserve">More </w:t>
      </w:r>
      <w:proofErr w:type="spellStart"/>
      <w:r w:rsidRPr="00B90F7B">
        <w:rPr>
          <w:rFonts w:ascii="Arial" w:eastAsia="Times New Roman" w:hAnsi="Arial" w:cs="Arial"/>
          <w:color w:val="666666"/>
          <w:sz w:val="17"/>
          <w:szCs w:val="17"/>
          <w:lang w:eastAsia="nb-NO"/>
        </w:rPr>
        <w:t>information</w:t>
      </w:r>
      <w:proofErr w:type="spellEnd"/>
      <w:r w:rsidRPr="00B90F7B">
        <w:rPr>
          <w:rFonts w:ascii="Arial" w:eastAsia="Times New Roman" w:hAnsi="Arial" w:cs="Arial"/>
          <w:color w:val="666666"/>
          <w:sz w:val="17"/>
          <w:szCs w:val="17"/>
          <w:lang w:eastAsia="nb-NO"/>
        </w:rPr>
        <w:t xml:space="preserve"> at </w:t>
      </w:r>
      <w:hyperlink r:id="rId33" w:tgtFrame="_blank" w:history="1">
        <w:r w:rsidRPr="00B90F7B">
          <w:rPr>
            <w:rFonts w:ascii="Arial" w:eastAsia="Times New Roman" w:hAnsi="Arial" w:cs="Arial"/>
            <w:color w:val="669933"/>
            <w:sz w:val="17"/>
            <w:szCs w:val="17"/>
            <w:u w:val="single"/>
            <w:lang w:eastAsia="nb-NO"/>
          </w:rPr>
          <w:t>JamesPowell.org</w:t>
        </w:r>
      </w:hyperlink>
    </w:p>
    <w:p w:rsidR="00B90F7B" w:rsidRPr="00B90F7B" w:rsidRDefault="00B90F7B" w:rsidP="00B90F7B">
      <w:pPr>
        <w:shd w:val="clear" w:color="auto" w:fill="FFFFFF"/>
        <w:spacing w:line="405" w:lineRule="atLeast"/>
        <w:jc w:val="center"/>
        <w:rPr>
          <w:rFonts w:ascii="Arial" w:eastAsia="Times New Roman" w:hAnsi="Arial" w:cs="Arial"/>
          <w:color w:val="666666"/>
          <w:sz w:val="27"/>
          <w:szCs w:val="27"/>
          <w:lang w:eastAsia="nb-NO"/>
        </w:rPr>
      </w:pPr>
      <w:r w:rsidRPr="00B90F7B">
        <w:rPr>
          <w:rFonts w:ascii="Arial" w:eastAsia="Times New Roman" w:hAnsi="Arial" w:cs="Arial"/>
          <w:noProof/>
          <w:color w:val="669933"/>
          <w:sz w:val="27"/>
          <w:szCs w:val="27"/>
          <w:lang w:eastAsia="nb-NO"/>
        </w:rPr>
        <w:drawing>
          <wp:inline distT="0" distB="0" distL="0" distR="0" wp14:anchorId="6046CF8E" wp14:editId="17956237">
            <wp:extent cx="2914650" cy="2744961"/>
            <wp:effectExtent l="0" t="0" r="0" b="0"/>
            <wp:docPr id="9" name="Picture 9" descr="For decades there has been a scientific consensus on man-made climate change">
              <a:hlinkClick xmlns:a="http://schemas.openxmlformats.org/drawingml/2006/main" r:id="rId34"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For decades there has been a scientific consensus on man-made climate change">
                      <a:hlinkClick r:id="rId34" tooltip="&quot;&quot;"/>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14650" cy="2744961"/>
                    </a:xfrm>
                    <a:prstGeom prst="rect">
                      <a:avLst/>
                    </a:prstGeom>
                    <a:noFill/>
                    <a:ln>
                      <a:noFill/>
                    </a:ln>
                  </pic:spPr>
                </pic:pic>
              </a:graphicData>
            </a:graphic>
          </wp:inline>
        </w:drawing>
      </w:r>
    </w:p>
    <w:p w:rsidR="00B90F7B" w:rsidRPr="00B90F7B" w:rsidRDefault="00B90F7B" w:rsidP="00B90F7B">
      <w:pPr>
        <w:shd w:val="clear" w:color="auto" w:fill="FFFFFF"/>
        <w:spacing w:before="240" w:after="360" w:line="405" w:lineRule="atLeast"/>
        <w:jc w:val="right"/>
        <w:rPr>
          <w:rFonts w:ascii="Arial" w:eastAsia="Times New Roman" w:hAnsi="Arial" w:cs="Arial"/>
          <w:color w:val="666666"/>
          <w:sz w:val="27"/>
          <w:szCs w:val="27"/>
          <w:lang w:val="en-US" w:eastAsia="nb-NO"/>
        </w:rPr>
      </w:pPr>
      <w:r w:rsidRPr="00B90F7B">
        <w:rPr>
          <w:rFonts w:ascii="Arial" w:eastAsia="Times New Roman" w:hAnsi="Arial" w:cs="Arial"/>
          <w:color w:val="666666"/>
          <w:sz w:val="17"/>
          <w:szCs w:val="17"/>
          <w:lang w:val="en-US" w:eastAsia="nb-NO"/>
        </w:rPr>
        <w:lastRenderedPageBreak/>
        <w:t>Source: </w:t>
      </w:r>
      <w:hyperlink r:id="rId36" w:tgtFrame="_blank" w:history="1">
        <w:r w:rsidRPr="00B90F7B">
          <w:rPr>
            <w:rFonts w:ascii="Arial" w:eastAsia="Times New Roman" w:hAnsi="Arial" w:cs="Arial"/>
            <w:color w:val="669933"/>
            <w:sz w:val="17"/>
            <w:szCs w:val="17"/>
            <w:u w:val="single"/>
            <w:lang w:val="en-US" w:eastAsia="nb-NO"/>
          </w:rPr>
          <w:t>JamesPowell.org</w:t>
        </w:r>
        <w:r w:rsidRPr="00B90F7B">
          <w:rPr>
            <w:rFonts w:ascii="Arial" w:eastAsia="Times New Roman" w:hAnsi="Arial" w:cs="Arial"/>
            <w:color w:val="669933"/>
            <w:sz w:val="17"/>
            <w:szCs w:val="17"/>
            <w:lang w:val="en-US" w:eastAsia="nb-NO"/>
          </w:rPr>
          <w:t> </w:t>
        </w:r>
      </w:hyperlink>
    </w:p>
    <w:p w:rsidR="00B90F7B" w:rsidRPr="00B90F7B" w:rsidRDefault="00B90F7B" w:rsidP="00B90F7B">
      <w:pPr>
        <w:shd w:val="clear" w:color="auto" w:fill="FFFFFF"/>
        <w:spacing w:before="300" w:after="180" w:line="240" w:lineRule="auto"/>
        <w:outlineLvl w:val="1"/>
        <w:rPr>
          <w:rFonts w:ascii="Arial" w:eastAsia="Times New Roman" w:hAnsi="Arial" w:cs="Arial"/>
          <w:color w:val="669933"/>
          <w:sz w:val="41"/>
          <w:szCs w:val="41"/>
          <w:lang w:val="en-US" w:eastAsia="nb-NO"/>
        </w:rPr>
      </w:pPr>
      <w:r w:rsidRPr="00B90F7B">
        <w:rPr>
          <w:rFonts w:ascii="Arial" w:eastAsia="Times New Roman" w:hAnsi="Arial" w:cs="Arial"/>
          <w:color w:val="669933"/>
          <w:sz w:val="41"/>
          <w:szCs w:val="41"/>
          <w:lang w:val="en-US" w:eastAsia="nb-NO"/>
        </w:rPr>
        <w:t>Time to Take Action</w:t>
      </w:r>
    </w:p>
    <w:p w:rsidR="00B90F7B" w:rsidRPr="00B90F7B" w:rsidRDefault="00B90F7B" w:rsidP="00B90F7B">
      <w:pPr>
        <w:shd w:val="clear" w:color="auto" w:fill="FFFFFF"/>
        <w:spacing w:before="240" w:after="360"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These and many more </w:t>
      </w:r>
      <w:hyperlink r:id="rId37" w:history="1">
        <w:r w:rsidRPr="00B90F7B">
          <w:rPr>
            <w:rFonts w:ascii="Arial" w:eastAsia="Times New Roman" w:hAnsi="Arial" w:cs="Arial"/>
            <w:color w:val="669933"/>
            <w:sz w:val="27"/>
            <w:szCs w:val="27"/>
            <w:u w:val="single"/>
            <w:lang w:val="en-US" w:eastAsia="nb-NO"/>
          </w:rPr>
          <w:t>effects of climate change</w:t>
        </w:r>
      </w:hyperlink>
      <w:r w:rsidRPr="00B90F7B">
        <w:rPr>
          <w:rFonts w:ascii="Arial" w:eastAsia="Times New Roman" w:hAnsi="Arial" w:cs="Arial"/>
          <w:color w:val="666666"/>
          <w:sz w:val="27"/>
          <w:szCs w:val="27"/>
          <w:lang w:val="en-US" w:eastAsia="nb-NO"/>
        </w:rPr>
        <w:t> are already more than enough to prove that climate change is indeed occurring.</w:t>
      </w:r>
    </w:p>
    <w:p w:rsidR="00B90F7B" w:rsidRPr="00B90F7B" w:rsidRDefault="00B90F7B" w:rsidP="00B90F7B">
      <w:pPr>
        <w:shd w:val="clear" w:color="auto" w:fill="FFFFFF"/>
        <w:spacing w:before="240" w:after="360"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Without a shred of a doubt, climate change is a global issue that needs to be addressed sooner rather than later in order to prolong our planet's great biodiversity.</w:t>
      </w:r>
    </w:p>
    <w:p w:rsidR="00B90F7B" w:rsidRPr="00B90F7B" w:rsidRDefault="00B90F7B" w:rsidP="00B90F7B">
      <w:pPr>
        <w:shd w:val="clear" w:color="auto" w:fill="FFFFFF"/>
        <w:spacing w:before="240" w:after="360"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If we don't, over 100 million people will perish by 2030 and millions of entire species will be wiped out by 2050.</w:t>
      </w:r>
    </w:p>
    <w:p w:rsidR="00B90F7B" w:rsidRPr="00B90F7B" w:rsidRDefault="00B90F7B" w:rsidP="00B90F7B">
      <w:pPr>
        <w:shd w:val="clear" w:color="auto" w:fill="FFFFFF"/>
        <w:spacing w:before="240" w:after="360"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Every single evidence of climate change aforementioned by itself is enough to awaken our society that it is time to start to act upon these changes and strive to lessen if not totally eliminate the activities which might only further aggravate the present conditions of the Earth.</w:t>
      </w:r>
    </w:p>
    <w:p w:rsidR="00B90F7B" w:rsidRPr="00B90F7B" w:rsidRDefault="00B90F7B" w:rsidP="00B90F7B">
      <w:pPr>
        <w:shd w:val="clear" w:color="auto" w:fill="FFFFFF"/>
        <w:spacing w:before="240" w:after="360" w:line="405" w:lineRule="atLeast"/>
        <w:rPr>
          <w:rFonts w:ascii="Arial" w:eastAsia="Times New Roman" w:hAnsi="Arial" w:cs="Arial"/>
          <w:color w:val="666666"/>
          <w:sz w:val="27"/>
          <w:szCs w:val="27"/>
          <w:lang w:val="en-US" w:eastAsia="nb-NO"/>
        </w:rPr>
      </w:pPr>
      <w:r w:rsidRPr="00B90F7B">
        <w:rPr>
          <w:rFonts w:ascii="Arial" w:eastAsia="Times New Roman" w:hAnsi="Arial" w:cs="Arial"/>
          <w:color w:val="666666"/>
          <w:sz w:val="27"/>
          <w:szCs w:val="27"/>
          <w:lang w:val="en-US" w:eastAsia="nb-NO"/>
        </w:rPr>
        <w:t>Make a change now and </w:t>
      </w:r>
      <w:hyperlink r:id="rId38" w:history="1">
        <w:r w:rsidRPr="00B90F7B">
          <w:rPr>
            <w:rFonts w:ascii="Arial" w:eastAsia="Times New Roman" w:hAnsi="Arial" w:cs="Arial"/>
            <w:color w:val="669933"/>
            <w:sz w:val="27"/>
            <w:szCs w:val="27"/>
            <w:u w:val="single"/>
            <w:lang w:val="en-US" w:eastAsia="nb-NO"/>
          </w:rPr>
          <w:t>help stop climate change</w:t>
        </w:r>
      </w:hyperlink>
      <w:r w:rsidRPr="00B90F7B">
        <w:rPr>
          <w:rFonts w:ascii="Arial" w:eastAsia="Times New Roman" w:hAnsi="Arial" w:cs="Arial"/>
          <w:color w:val="666666"/>
          <w:sz w:val="27"/>
          <w:szCs w:val="27"/>
          <w:lang w:val="en-US" w:eastAsia="nb-NO"/>
        </w:rPr>
        <w:t>, not just for your sake but also for the benefit of future generations to come.</w:t>
      </w:r>
    </w:p>
    <w:p w:rsidR="00B90F7B" w:rsidRPr="00B90F7B" w:rsidRDefault="00B90F7B" w:rsidP="00B90F7B">
      <w:pPr>
        <w:shd w:val="clear" w:color="auto" w:fill="FFFFFF"/>
        <w:spacing w:before="240" w:after="360" w:line="405" w:lineRule="atLeast"/>
        <w:jc w:val="right"/>
        <w:rPr>
          <w:rFonts w:ascii="Arial" w:eastAsia="Times New Roman" w:hAnsi="Arial" w:cs="Arial"/>
          <w:color w:val="666666"/>
          <w:sz w:val="27"/>
          <w:szCs w:val="27"/>
          <w:lang w:val="en-US" w:eastAsia="nb-NO"/>
        </w:rPr>
      </w:pPr>
      <w:r w:rsidRPr="00B90F7B">
        <w:rPr>
          <w:rFonts w:ascii="Arial" w:eastAsia="Times New Roman" w:hAnsi="Arial" w:cs="Arial"/>
          <w:color w:val="666666"/>
          <w:sz w:val="17"/>
          <w:szCs w:val="17"/>
          <w:lang w:val="en-US" w:eastAsia="nb-NO"/>
        </w:rPr>
        <w:t>From </w:t>
      </w:r>
      <w:hyperlink r:id="rId39" w:tgtFrame="_blank" w:history="1">
        <w:r w:rsidRPr="00B90F7B">
          <w:rPr>
            <w:rFonts w:ascii="Arial" w:eastAsia="Times New Roman" w:hAnsi="Arial" w:cs="Arial"/>
            <w:color w:val="669933"/>
            <w:sz w:val="17"/>
            <w:szCs w:val="17"/>
            <w:u w:val="single"/>
            <w:lang w:val="en-US" w:eastAsia="nb-NO"/>
          </w:rPr>
          <w:t>Climate Reality</w:t>
        </w:r>
      </w:hyperlink>
    </w:p>
    <w:sectPr w:rsidR="00B90F7B" w:rsidRPr="00B90F7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C565E"/>
    <w:multiLevelType w:val="multilevel"/>
    <w:tmpl w:val="3B64B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207DA7"/>
    <w:multiLevelType w:val="multilevel"/>
    <w:tmpl w:val="92BCD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4B05020"/>
    <w:multiLevelType w:val="multilevel"/>
    <w:tmpl w:val="562AE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5E64B5"/>
    <w:multiLevelType w:val="multilevel"/>
    <w:tmpl w:val="7F00C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2552AAE"/>
    <w:multiLevelType w:val="multilevel"/>
    <w:tmpl w:val="31727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AA20D0F"/>
    <w:multiLevelType w:val="multilevel"/>
    <w:tmpl w:val="3EA01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B345F16"/>
    <w:multiLevelType w:val="multilevel"/>
    <w:tmpl w:val="24C28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F2E5E84"/>
    <w:multiLevelType w:val="multilevel"/>
    <w:tmpl w:val="6FA0D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2"/>
  </w:num>
  <w:num w:numId="4">
    <w:abstractNumId w:val="7"/>
  </w:num>
  <w:num w:numId="5">
    <w:abstractNumId w:val="0"/>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F7B"/>
    <w:rsid w:val="00B90F7B"/>
    <w:rsid w:val="00D43D21"/>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0F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0F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0F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0F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6217261">
      <w:bodyDiv w:val="1"/>
      <w:marLeft w:val="0"/>
      <w:marRight w:val="0"/>
      <w:marTop w:val="0"/>
      <w:marBottom w:val="0"/>
      <w:divBdr>
        <w:top w:val="none" w:sz="0" w:space="0" w:color="auto"/>
        <w:left w:val="none" w:sz="0" w:space="0" w:color="auto"/>
        <w:bottom w:val="none" w:sz="0" w:space="0" w:color="auto"/>
        <w:right w:val="none" w:sz="0" w:space="0" w:color="auto"/>
      </w:divBdr>
      <w:divsChild>
        <w:div w:id="594899120">
          <w:marLeft w:val="0"/>
          <w:marRight w:val="0"/>
          <w:marTop w:val="0"/>
          <w:marBottom w:val="0"/>
          <w:divBdr>
            <w:top w:val="none" w:sz="0" w:space="0" w:color="auto"/>
            <w:left w:val="none" w:sz="0" w:space="0" w:color="auto"/>
            <w:bottom w:val="none" w:sz="0" w:space="0" w:color="auto"/>
            <w:right w:val="none" w:sz="0" w:space="0" w:color="auto"/>
          </w:divBdr>
          <w:divsChild>
            <w:div w:id="485360136">
              <w:marLeft w:val="0"/>
              <w:marRight w:val="0"/>
              <w:marTop w:val="0"/>
              <w:marBottom w:val="0"/>
              <w:divBdr>
                <w:top w:val="none" w:sz="0" w:space="0" w:color="auto"/>
                <w:left w:val="none" w:sz="0" w:space="0" w:color="auto"/>
                <w:bottom w:val="none" w:sz="0" w:space="0" w:color="auto"/>
                <w:right w:val="none" w:sz="0" w:space="0" w:color="auto"/>
              </w:divBdr>
              <w:divsChild>
                <w:div w:id="1754355699">
                  <w:marLeft w:val="0"/>
                  <w:marRight w:val="0"/>
                  <w:marTop w:val="0"/>
                  <w:marBottom w:val="0"/>
                  <w:divBdr>
                    <w:top w:val="none" w:sz="0" w:space="0" w:color="auto"/>
                    <w:left w:val="none" w:sz="0" w:space="0" w:color="auto"/>
                    <w:bottom w:val="none" w:sz="0" w:space="0" w:color="auto"/>
                    <w:right w:val="none" w:sz="0" w:space="0" w:color="auto"/>
                  </w:divBdr>
                  <w:divsChild>
                    <w:div w:id="2037534425">
                      <w:marLeft w:val="0"/>
                      <w:marRight w:val="0"/>
                      <w:marTop w:val="0"/>
                      <w:marBottom w:val="0"/>
                      <w:divBdr>
                        <w:top w:val="none" w:sz="0" w:space="0" w:color="auto"/>
                        <w:left w:val="none" w:sz="0" w:space="0" w:color="auto"/>
                        <w:bottom w:val="none" w:sz="0" w:space="0" w:color="auto"/>
                        <w:right w:val="none" w:sz="0" w:space="0" w:color="auto"/>
                      </w:divBdr>
                      <w:divsChild>
                        <w:div w:id="1686402654">
                          <w:marLeft w:val="0"/>
                          <w:marRight w:val="0"/>
                          <w:marTop w:val="2160"/>
                          <w:marBottom w:val="75"/>
                          <w:divBdr>
                            <w:top w:val="none" w:sz="0" w:space="0" w:color="auto"/>
                            <w:left w:val="none" w:sz="0" w:space="0" w:color="auto"/>
                            <w:bottom w:val="none" w:sz="0" w:space="0" w:color="auto"/>
                            <w:right w:val="none" w:sz="0" w:space="0" w:color="auto"/>
                          </w:divBdr>
                        </w:div>
                        <w:div w:id="423459877">
                          <w:marLeft w:val="0"/>
                          <w:marRight w:val="0"/>
                          <w:marTop w:val="75"/>
                          <w:marBottom w:val="750"/>
                          <w:divBdr>
                            <w:top w:val="none" w:sz="0" w:space="0" w:color="auto"/>
                            <w:left w:val="none" w:sz="0" w:space="0" w:color="auto"/>
                            <w:bottom w:val="none" w:sz="0" w:space="0" w:color="auto"/>
                            <w:right w:val="none" w:sz="0" w:space="0" w:color="auto"/>
                          </w:divBdr>
                        </w:div>
                        <w:div w:id="112823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879747">
              <w:marLeft w:val="0"/>
              <w:marRight w:val="0"/>
              <w:marTop w:val="0"/>
              <w:marBottom w:val="0"/>
              <w:divBdr>
                <w:top w:val="none" w:sz="0" w:space="0" w:color="auto"/>
                <w:left w:val="none" w:sz="0" w:space="0" w:color="auto"/>
                <w:bottom w:val="none" w:sz="0" w:space="0" w:color="auto"/>
                <w:right w:val="none" w:sz="0" w:space="0" w:color="auto"/>
              </w:divBdr>
              <w:divsChild>
                <w:div w:id="1146094489">
                  <w:marLeft w:val="0"/>
                  <w:marRight w:val="0"/>
                  <w:marTop w:val="0"/>
                  <w:marBottom w:val="0"/>
                  <w:divBdr>
                    <w:top w:val="none" w:sz="0" w:space="0" w:color="auto"/>
                    <w:left w:val="none" w:sz="0" w:space="0" w:color="auto"/>
                    <w:bottom w:val="none" w:sz="0" w:space="0" w:color="auto"/>
                    <w:right w:val="none" w:sz="0" w:space="0" w:color="auto"/>
                  </w:divBdr>
                  <w:divsChild>
                    <w:div w:id="1776167991">
                      <w:marLeft w:val="0"/>
                      <w:marRight w:val="0"/>
                      <w:marTop w:val="0"/>
                      <w:marBottom w:val="0"/>
                      <w:divBdr>
                        <w:top w:val="none" w:sz="0" w:space="0" w:color="auto"/>
                        <w:left w:val="none" w:sz="0" w:space="0" w:color="auto"/>
                        <w:bottom w:val="none" w:sz="0" w:space="0" w:color="auto"/>
                        <w:right w:val="none" w:sz="0" w:space="0" w:color="auto"/>
                      </w:divBdr>
                      <w:divsChild>
                        <w:div w:id="270671860">
                          <w:marLeft w:val="0"/>
                          <w:marRight w:val="0"/>
                          <w:marTop w:val="0"/>
                          <w:marBottom w:val="0"/>
                          <w:divBdr>
                            <w:top w:val="none" w:sz="0" w:space="0" w:color="auto"/>
                            <w:left w:val="none" w:sz="0" w:space="0" w:color="auto"/>
                            <w:bottom w:val="none" w:sz="0" w:space="0" w:color="auto"/>
                            <w:right w:val="none" w:sz="0" w:space="0" w:color="auto"/>
                          </w:divBdr>
                          <w:divsChild>
                            <w:div w:id="21439923">
                              <w:marLeft w:val="0"/>
                              <w:marRight w:val="0"/>
                              <w:marTop w:val="225"/>
                              <w:marBottom w:val="225"/>
                              <w:divBdr>
                                <w:top w:val="none" w:sz="0" w:space="0" w:color="auto"/>
                                <w:left w:val="none" w:sz="0" w:space="0" w:color="auto"/>
                                <w:bottom w:val="none" w:sz="0" w:space="0" w:color="auto"/>
                                <w:right w:val="none" w:sz="0" w:space="0" w:color="auto"/>
                              </w:divBdr>
                            </w:div>
                            <w:div w:id="368263146">
                              <w:marLeft w:val="0"/>
                              <w:marRight w:val="0"/>
                              <w:marTop w:val="225"/>
                              <w:marBottom w:val="225"/>
                              <w:divBdr>
                                <w:top w:val="none" w:sz="0" w:space="0" w:color="auto"/>
                                <w:left w:val="none" w:sz="0" w:space="0" w:color="auto"/>
                                <w:bottom w:val="none" w:sz="0" w:space="0" w:color="auto"/>
                                <w:right w:val="none" w:sz="0" w:space="0" w:color="auto"/>
                              </w:divBdr>
                            </w:div>
                            <w:div w:id="637342618">
                              <w:marLeft w:val="0"/>
                              <w:marRight w:val="0"/>
                              <w:marTop w:val="225"/>
                              <w:marBottom w:val="225"/>
                              <w:divBdr>
                                <w:top w:val="none" w:sz="0" w:space="0" w:color="auto"/>
                                <w:left w:val="none" w:sz="0" w:space="0" w:color="auto"/>
                                <w:bottom w:val="none" w:sz="0" w:space="0" w:color="auto"/>
                                <w:right w:val="none" w:sz="0" w:space="0" w:color="auto"/>
                              </w:divBdr>
                            </w:div>
                            <w:div w:id="334304034">
                              <w:marLeft w:val="0"/>
                              <w:marRight w:val="0"/>
                              <w:marTop w:val="0"/>
                              <w:marBottom w:val="0"/>
                              <w:divBdr>
                                <w:top w:val="none" w:sz="0" w:space="0" w:color="auto"/>
                                <w:left w:val="none" w:sz="0" w:space="0" w:color="auto"/>
                                <w:bottom w:val="none" w:sz="0" w:space="0" w:color="auto"/>
                                <w:right w:val="none" w:sz="0" w:space="0" w:color="auto"/>
                              </w:divBdr>
                              <w:divsChild>
                                <w:div w:id="1675262652">
                                  <w:marLeft w:val="0"/>
                                  <w:marRight w:val="0"/>
                                  <w:marTop w:val="0"/>
                                  <w:marBottom w:val="0"/>
                                  <w:divBdr>
                                    <w:top w:val="none" w:sz="0" w:space="0" w:color="auto"/>
                                    <w:left w:val="none" w:sz="0" w:space="0" w:color="auto"/>
                                    <w:bottom w:val="none" w:sz="0" w:space="0" w:color="auto"/>
                                    <w:right w:val="none" w:sz="0" w:space="0" w:color="auto"/>
                                  </w:divBdr>
                                  <w:divsChild>
                                    <w:div w:id="579758111">
                                      <w:marLeft w:val="0"/>
                                      <w:marRight w:val="0"/>
                                      <w:marTop w:val="225"/>
                                      <w:marBottom w:val="225"/>
                                      <w:divBdr>
                                        <w:top w:val="none" w:sz="0" w:space="0" w:color="auto"/>
                                        <w:left w:val="none" w:sz="0" w:space="0" w:color="auto"/>
                                        <w:bottom w:val="none" w:sz="0" w:space="0" w:color="auto"/>
                                        <w:right w:val="none" w:sz="0" w:space="0" w:color="auto"/>
                                      </w:divBdr>
                                    </w:div>
                                    <w:div w:id="166100585">
                                      <w:marLeft w:val="0"/>
                                      <w:marRight w:val="0"/>
                                      <w:marTop w:val="225"/>
                                      <w:marBottom w:val="225"/>
                                      <w:divBdr>
                                        <w:top w:val="none" w:sz="0" w:space="0" w:color="auto"/>
                                        <w:left w:val="none" w:sz="0" w:space="0" w:color="auto"/>
                                        <w:bottom w:val="none" w:sz="0" w:space="0" w:color="auto"/>
                                        <w:right w:val="none" w:sz="0" w:space="0" w:color="auto"/>
                                      </w:divBdr>
                                    </w:div>
                                  </w:divsChild>
                                </w:div>
                                <w:div w:id="1292974245">
                                  <w:marLeft w:val="0"/>
                                  <w:marRight w:val="0"/>
                                  <w:marTop w:val="0"/>
                                  <w:marBottom w:val="0"/>
                                  <w:divBdr>
                                    <w:top w:val="none" w:sz="0" w:space="0" w:color="auto"/>
                                    <w:left w:val="none" w:sz="0" w:space="0" w:color="auto"/>
                                    <w:bottom w:val="none" w:sz="0" w:space="0" w:color="auto"/>
                                    <w:right w:val="none" w:sz="0" w:space="0" w:color="auto"/>
                                  </w:divBdr>
                                  <w:divsChild>
                                    <w:div w:id="663246278">
                                      <w:marLeft w:val="0"/>
                                      <w:marRight w:val="0"/>
                                      <w:marTop w:val="225"/>
                                      <w:marBottom w:val="225"/>
                                      <w:divBdr>
                                        <w:top w:val="none" w:sz="0" w:space="0" w:color="auto"/>
                                        <w:left w:val="none" w:sz="0" w:space="0" w:color="auto"/>
                                        <w:bottom w:val="none" w:sz="0" w:space="0" w:color="auto"/>
                                        <w:right w:val="none" w:sz="0" w:space="0" w:color="auto"/>
                                      </w:divBdr>
                                    </w:div>
                                    <w:div w:id="471484944">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544171857">
                              <w:marLeft w:val="0"/>
                              <w:marRight w:val="0"/>
                              <w:marTop w:val="225"/>
                              <w:marBottom w:val="225"/>
                              <w:divBdr>
                                <w:top w:val="none" w:sz="0" w:space="0" w:color="auto"/>
                                <w:left w:val="none" w:sz="0" w:space="0" w:color="auto"/>
                                <w:bottom w:val="none" w:sz="0" w:space="0" w:color="auto"/>
                                <w:right w:val="none" w:sz="0" w:space="0" w:color="auto"/>
                              </w:divBdr>
                            </w:div>
                            <w:div w:id="1267612618">
                              <w:marLeft w:val="0"/>
                              <w:marRight w:val="0"/>
                              <w:marTop w:val="225"/>
                              <w:marBottom w:val="225"/>
                              <w:divBdr>
                                <w:top w:val="none" w:sz="0" w:space="0" w:color="auto"/>
                                <w:left w:val="none" w:sz="0" w:space="0" w:color="auto"/>
                                <w:bottom w:val="none" w:sz="0" w:space="0" w:color="auto"/>
                                <w:right w:val="none" w:sz="0" w:space="0" w:color="auto"/>
                              </w:divBdr>
                            </w:div>
                            <w:div w:id="1108699071">
                              <w:marLeft w:val="0"/>
                              <w:marRight w:val="0"/>
                              <w:marTop w:val="0"/>
                              <w:marBottom w:val="0"/>
                              <w:divBdr>
                                <w:top w:val="none" w:sz="0" w:space="0" w:color="auto"/>
                                <w:left w:val="none" w:sz="0" w:space="0" w:color="auto"/>
                                <w:bottom w:val="none" w:sz="0" w:space="0" w:color="auto"/>
                                <w:right w:val="none" w:sz="0" w:space="0" w:color="auto"/>
                              </w:divBdr>
                            </w:div>
                            <w:div w:id="2024934123">
                              <w:marLeft w:val="0"/>
                              <w:marRight w:val="0"/>
                              <w:marTop w:val="0"/>
                              <w:marBottom w:val="0"/>
                              <w:divBdr>
                                <w:top w:val="none" w:sz="0" w:space="0" w:color="auto"/>
                                <w:left w:val="none" w:sz="0" w:space="0" w:color="auto"/>
                                <w:bottom w:val="none" w:sz="0" w:space="0" w:color="auto"/>
                                <w:right w:val="none" w:sz="0" w:space="0" w:color="auto"/>
                              </w:divBdr>
                              <w:divsChild>
                                <w:div w:id="1778716236">
                                  <w:marLeft w:val="0"/>
                                  <w:marRight w:val="0"/>
                                  <w:marTop w:val="0"/>
                                  <w:marBottom w:val="0"/>
                                  <w:divBdr>
                                    <w:top w:val="none" w:sz="0" w:space="0" w:color="auto"/>
                                    <w:left w:val="none" w:sz="0" w:space="0" w:color="auto"/>
                                    <w:bottom w:val="none" w:sz="0" w:space="0" w:color="auto"/>
                                    <w:right w:val="none" w:sz="0" w:space="0" w:color="auto"/>
                                  </w:divBdr>
                                  <w:divsChild>
                                    <w:div w:id="88875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631414">
                              <w:marLeft w:val="0"/>
                              <w:marRight w:val="0"/>
                              <w:marTop w:val="0"/>
                              <w:marBottom w:val="0"/>
                              <w:divBdr>
                                <w:top w:val="none" w:sz="0" w:space="0" w:color="auto"/>
                                <w:left w:val="none" w:sz="0" w:space="0" w:color="auto"/>
                                <w:bottom w:val="none" w:sz="0" w:space="0" w:color="auto"/>
                                <w:right w:val="none" w:sz="0" w:space="0" w:color="auto"/>
                              </w:divBdr>
                            </w:div>
                            <w:div w:id="847789778">
                              <w:marLeft w:val="0"/>
                              <w:marRight w:val="0"/>
                              <w:marTop w:val="750"/>
                              <w:marBottom w:val="750"/>
                              <w:divBdr>
                                <w:top w:val="none" w:sz="0" w:space="0" w:color="auto"/>
                                <w:left w:val="none" w:sz="0" w:space="0" w:color="auto"/>
                                <w:bottom w:val="none" w:sz="0" w:space="0" w:color="auto"/>
                                <w:right w:val="none" w:sz="0" w:space="0" w:color="auto"/>
                              </w:divBdr>
                              <w:divsChild>
                                <w:div w:id="863783025">
                                  <w:marLeft w:val="0"/>
                                  <w:marRight w:val="0"/>
                                  <w:marTop w:val="0"/>
                                  <w:marBottom w:val="0"/>
                                  <w:divBdr>
                                    <w:top w:val="none" w:sz="0" w:space="0" w:color="auto"/>
                                    <w:left w:val="none" w:sz="0" w:space="0" w:color="auto"/>
                                    <w:bottom w:val="none" w:sz="0" w:space="0" w:color="auto"/>
                                    <w:right w:val="none" w:sz="0" w:space="0" w:color="auto"/>
                                  </w:divBdr>
                                </w:div>
                                <w:div w:id="1042513299">
                                  <w:marLeft w:val="0"/>
                                  <w:marRight w:val="0"/>
                                  <w:marTop w:val="0"/>
                                  <w:marBottom w:val="0"/>
                                  <w:divBdr>
                                    <w:top w:val="none" w:sz="0" w:space="0" w:color="auto"/>
                                    <w:left w:val="none" w:sz="0" w:space="0" w:color="auto"/>
                                    <w:bottom w:val="none" w:sz="0" w:space="0" w:color="auto"/>
                                    <w:right w:val="none" w:sz="0" w:space="0" w:color="auto"/>
                                  </w:divBdr>
                                </w:div>
                                <w:div w:id="662010613">
                                  <w:marLeft w:val="0"/>
                                  <w:marRight w:val="0"/>
                                  <w:marTop w:val="0"/>
                                  <w:marBottom w:val="0"/>
                                  <w:divBdr>
                                    <w:top w:val="none" w:sz="0" w:space="0" w:color="auto"/>
                                    <w:left w:val="none" w:sz="0" w:space="0" w:color="auto"/>
                                    <w:bottom w:val="none" w:sz="0" w:space="0" w:color="auto"/>
                                    <w:right w:val="none" w:sz="0" w:space="0" w:color="auto"/>
                                  </w:divBdr>
                                </w:div>
                                <w:div w:id="12194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229988">
                  <w:marLeft w:val="0"/>
                  <w:marRight w:val="0"/>
                  <w:marTop w:val="0"/>
                  <w:marBottom w:val="0"/>
                  <w:divBdr>
                    <w:top w:val="none" w:sz="0" w:space="0" w:color="auto"/>
                    <w:left w:val="none" w:sz="0" w:space="0" w:color="auto"/>
                    <w:bottom w:val="none" w:sz="0" w:space="0" w:color="auto"/>
                    <w:right w:val="none" w:sz="0" w:space="0" w:color="auto"/>
                  </w:divBdr>
                  <w:divsChild>
                    <w:div w:id="1786534175">
                      <w:marLeft w:val="-24000"/>
                      <w:marRight w:val="0"/>
                      <w:marTop w:val="0"/>
                      <w:marBottom w:val="0"/>
                      <w:divBdr>
                        <w:top w:val="none" w:sz="0" w:space="0" w:color="auto"/>
                        <w:left w:val="none" w:sz="0" w:space="0" w:color="auto"/>
                        <w:bottom w:val="none" w:sz="0" w:space="0" w:color="auto"/>
                        <w:right w:val="none" w:sz="0" w:space="0" w:color="auto"/>
                      </w:divBdr>
                      <w:divsChild>
                        <w:div w:id="1739665621">
                          <w:marLeft w:val="0"/>
                          <w:marRight w:val="0"/>
                          <w:marTop w:val="0"/>
                          <w:marBottom w:val="0"/>
                          <w:divBdr>
                            <w:top w:val="none" w:sz="0" w:space="0" w:color="auto"/>
                            <w:left w:val="none" w:sz="0" w:space="0" w:color="auto"/>
                            <w:bottom w:val="none" w:sz="0" w:space="0" w:color="auto"/>
                            <w:right w:val="none" w:sz="0" w:space="0" w:color="auto"/>
                          </w:divBdr>
                          <w:divsChild>
                            <w:div w:id="1117061337">
                              <w:marLeft w:val="0"/>
                              <w:marRight w:val="0"/>
                              <w:marTop w:val="0"/>
                              <w:marBottom w:val="0"/>
                              <w:divBdr>
                                <w:top w:val="none" w:sz="0" w:space="0" w:color="auto"/>
                                <w:left w:val="none" w:sz="0" w:space="0" w:color="auto"/>
                                <w:bottom w:val="none" w:sz="0" w:space="0" w:color="auto"/>
                                <w:right w:val="none" w:sz="0" w:space="0" w:color="auto"/>
                              </w:divBdr>
                              <w:divsChild>
                                <w:div w:id="1370956781">
                                  <w:marLeft w:val="0"/>
                                  <w:marRight w:val="0"/>
                                  <w:marTop w:val="0"/>
                                  <w:marBottom w:val="0"/>
                                  <w:divBdr>
                                    <w:top w:val="single" w:sz="6" w:space="12" w:color="FFFFFF"/>
                                    <w:left w:val="single" w:sz="6" w:space="12" w:color="FFFFFF"/>
                                    <w:bottom w:val="single" w:sz="6" w:space="12" w:color="FFFFFF"/>
                                    <w:right w:val="single" w:sz="6" w:space="12" w:color="FFFFFF"/>
                                  </w:divBdr>
                                  <w:divsChild>
                                    <w:div w:id="2119910874">
                                      <w:marLeft w:val="0"/>
                                      <w:marRight w:val="0"/>
                                      <w:marTop w:val="0"/>
                                      <w:marBottom w:val="0"/>
                                      <w:divBdr>
                                        <w:top w:val="none" w:sz="0" w:space="0" w:color="auto"/>
                                        <w:left w:val="none" w:sz="0" w:space="0" w:color="auto"/>
                                        <w:bottom w:val="none" w:sz="0" w:space="0" w:color="auto"/>
                                        <w:right w:val="none" w:sz="0" w:space="0" w:color="auto"/>
                                      </w:divBdr>
                                      <w:divsChild>
                                        <w:div w:id="1410032642">
                                          <w:marLeft w:val="0"/>
                                          <w:marRight w:val="0"/>
                                          <w:marTop w:val="0"/>
                                          <w:marBottom w:val="0"/>
                                          <w:divBdr>
                                            <w:top w:val="single" w:sz="6" w:space="0" w:color="D9D9D9"/>
                                            <w:left w:val="single" w:sz="6" w:space="0" w:color="D9D9D9"/>
                                            <w:bottom w:val="single" w:sz="6" w:space="0" w:color="D9D9D9"/>
                                            <w:right w:val="single" w:sz="6" w:space="0" w:color="D9D9D9"/>
                                          </w:divBdr>
                                        </w:div>
                                      </w:divsChild>
                                    </w:div>
                                  </w:divsChild>
                                </w:div>
                              </w:divsChild>
                            </w:div>
                            <w:div w:id="41170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697117">
                  <w:marLeft w:val="0"/>
                  <w:marRight w:val="0"/>
                  <w:marTop w:val="0"/>
                  <w:marBottom w:val="0"/>
                  <w:divBdr>
                    <w:top w:val="none" w:sz="0" w:space="0" w:color="auto"/>
                    <w:left w:val="none" w:sz="0" w:space="0" w:color="auto"/>
                    <w:bottom w:val="none" w:sz="0" w:space="0" w:color="auto"/>
                    <w:right w:val="none" w:sz="0" w:space="0" w:color="auto"/>
                  </w:divBdr>
                  <w:divsChild>
                    <w:div w:id="230893293">
                      <w:marLeft w:val="-6000"/>
                      <w:marRight w:val="0"/>
                      <w:marTop w:val="0"/>
                      <w:marBottom w:val="0"/>
                      <w:divBdr>
                        <w:top w:val="none" w:sz="0" w:space="0" w:color="auto"/>
                        <w:left w:val="none" w:sz="0" w:space="0" w:color="auto"/>
                        <w:bottom w:val="none" w:sz="0" w:space="0" w:color="auto"/>
                        <w:right w:val="none" w:sz="0" w:space="0" w:color="auto"/>
                      </w:divBdr>
                      <w:divsChild>
                        <w:div w:id="1477184963">
                          <w:marLeft w:val="0"/>
                          <w:marRight w:val="0"/>
                          <w:marTop w:val="0"/>
                          <w:marBottom w:val="0"/>
                          <w:divBdr>
                            <w:top w:val="none" w:sz="0" w:space="0" w:color="auto"/>
                            <w:left w:val="none" w:sz="0" w:space="0" w:color="auto"/>
                            <w:bottom w:val="none" w:sz="0" w:space="0" w:color="auto"/>
                            <w:right w:val="none" w:sz="0" w:space="0" w:color="auto"/>
                          </w:divBdr>
                          <w:divsChild>
                            <w:div w:id="1574465156">
                              <w:marLeft w:val="0"/>
                              <w:marRight w:val="0"/>
                              <w:marTop w:val="0"/>
                              <w:marBottom w:val="0"/>
                              <w:divBdr>
                                <w:top w:val="none" w:sz="0" w:space="0" w:color="auto"/>
                                <w:left w:val="none" w:sz="0" w:space="0" w:color="auto"/>
                                <w:bottom w:val="none" w:sz="0" w:space="0" w:color="auto"/>
                                <w:right w:val="none" w:sz="0" w:space="0" w:color="auto"/>
                              </w:divBdr>
                              <w:divsChild>
                                <w:div w:id="388842326">
                                  <w:marLeft w:val="0"/>
                                  <w:marRight w:val="0"/>
                                  <w:marTop w:val="0"/>
                                  <w:marBottom w:val="0"/>
                                  <w:divBdr>
                                    <w:top w:val="none" w:sz="0" w:space="0" w:color="auto"/>
                                    <w:left w:val="none" w:sz="0" w:space="0" w:color="auto"/>
                                    <w:bottom w:val="none" w:sz="0" w:space="0" w:color="auto"/>
                                    <w:right w:val="none" w:sz="0" w:space="0" w:color="auto"/>
                                  </w:divBdr>
                                  <w:divsChild>
                                    <w:div w:id="212094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578799">
                              <w:marLeft w:val="0"/>
                              <w:marRight w:val="0"/>
                              <w:marTop w:val="225"/>
                              <w:marBottom w:val="225"/>
                              <w:divBdr>
                                <w:top w:val="none" w:sz="0" w:space="0" w:color="auto"/>
                                <w:left w:val="none" w:sz="0" w:space="0" w:color="auto"/>
                                <w:bottom w:val="none" w:sz="0" w:space="0" w:color="auto"/>
                                <w:right w:val="none" w:sz="0" w:space="0" w:color="auto"/>
                              </w:divBdr>
                            </w:div>
                            <w:div w:id="311721611">
                              <w:marLeft w:val="0"/>
                              <w:marRight w:val="0"/>
                              <w:marTop w:val="225"/>
                              <w:marBottom w:val="225"/>
                              <w:divBdr>
                                <w:top w:val="none" w:sz="0" w:space="0" w:color="auto"/>
                                <w:left w:val="none" w:sz="0" w:space="0" w:color="auto"/>
                                <w:bottom w:val="none" w:sz="0" w:space="0" w:color="auto"/>
                                <w:right w:val="none" w:sz="0" w:space="0" w:color="auto"/>
                              </w:divBdr>
                            </w:div>
                            <w:div w:id="955066571">
                              <w:marLeft w:val="0"/>
                              <w:marRight w:val="0"/>
                              <w:marTop w:val="225"/>
                              <w:marBottom w:val="225"/>
                              <w:divBdr>
                                <w:top w:val="none" w:sz="0" w:space="0" w:color="auto"/>
                                <w:left w:val="none" w:sz="0" w:space="0" w:color="auto"/>
                                <w:bottom w:val="none" w:sz="0" w:space="0" w:color="auto"/>
                                <w:right w:val="none" w:sz="0" w:space="0" w:color="auto"/>
                              </w:divBdr>
                            </w:div>
                            <w:div w:id="340669303">
                              <w:marLeft w:val="0"/>
                              <w:marRight w:val="0"/>
                              <w:marTop w:val="225"/>
                              <w:marBottom w:val="225"/>
                              <w:divBdr>
                                <w:top w:val="none" w:sz="0" w:space="0" w:color="auto"/>
                                <w:left w:val="none" w:sz="0" w:space="0" w:color="auto"/>
                                <w:bottom w:val="none" w:sz="0" w:space="0" w:color="auto"/>
                                <w:right w:val="none" w:sz="0" w:space="0" w:color="auto"/>
                              </w:divBdr>
                            </w:div>
                            <w:div w:id="2137068111">
                              <w:marLeft w:val="0"/>
                              <w:marRight w:val="0"/>
                              <w:marTop w:val="225"/>
                              <w:marBottom w:val="225"/>
                              <w:divBdr>
                                <w:top w:val="none" w:sz="0" w:space="0" w:color="auto"/>
                                <w:left w:val="none" w:sz="0" w:space="0" w:color="auto"/>
                                <w:bottom w:val="none" w:sz="0" w:space="0" w:color="auto"/>
                                <w:right w:val="none" w:sz="0" w:space="0" w:color="auto"/>
                              </w:divBdr>
                            </w:div>
                            <w:div w:id="1995260859">
                              <w:marLeft w:val="0"/>
                              <w:marRight w:val="0"/>
                              <w:marTop w:val="225"/>
                              <w:marBottom w:val="225"/>
                              <w:divBdr>
                                <w:top w:val="none" w:sz="0" w:space="0" w:color="auto"/>
                                <w:left w:val="none" w:sz="0" w:space="0" w:color="auto"/>
                                <w:bottom w:val="none" w:sz="0" w:space="0" w:color="auto"/>
                                <w:right w:val="none" w:sz="0" w:space="0" w:color="auto"/>
                              </w:divBdr>
                            </w:div>
                            <w:div w:id="53093050">
                              <w:marLeft w:val="0"/>
                              <w:marRight w:val="0"/>
                              <w:marTop w:val="225"/>
                              <w:marBottom w:val="225"/>
                              <w:divBdr>
                                <w:top w:val="none" w:sz="0" w:space="0" w:color="auto"/>
                                <w:left w:val="none" w:sz="0" w:space="0" w:color="auto"/>
                                <w:bottom w:val="none" w:sz="0" w:space="0" w:color="auto"/>
                                <w:right w:val="none" w:sz="0" w:space="0" w:color="auto"/>
                              </w:divBdr>
                            </w:div>
                            <w:div w:id="1503885372">
                              <w:marLeft w:val="0"/>
                              <w:marRight w:val="0"/>
                              <w:marTop w:val="225"/>
                              <w:marBottom w:val="225"/>
                              <w:divBdr>
                                <w:top w:val="none" w:sz="0" w:space="0" w:color="auto"/>
                                <w:left w:val="none" w:sz="0" w:space="0" w:color="auto"/>
                                <w:bottom w:val="none" w:sz="0" w:space="0" w:color="auto"/>
                                <w:right w:val="none" w:sz="0" w:space="0" w:color="auto"/>
                              </w:divBdr>
                            </w:div>
                            <w:div w:id="859010551">
                              <w:marLeft w:val="0"/>
                              <w:marRight w:val="0"/>
                              <w:marTop w:val="225"/>
                              <w:marBottom w:val="225"/>
                              <w:divBdr>
                                <w:top w:val="none" w:sz="0" w:space="0" w:color="auto"/>
                                <w:left w:val="none" w:sz="0" w:space="0" w:color="auto"/>
                                <w:bottom w:val="none" w:sz="0" w:space="0" w:color="auto"/>
                                <w:right w:val="none" w:sz="0" w:space="0" w:color="auto"/>
                              </w:divBdr>
                            </w:div>
                            <w:div w:id="570045410">
                              <w:marLeft w:val="0"/>
                              <w:marRight w:val="0"/>
                              <w:marTop w:val="225"/>
                              <w:marBottom w:val="225"/>
                              <w:divBdr>
                                <w:top w:val="none" w:sz="0" w:space="0" w:color="auto"/>
                                <w:left w:val="none" w:sz="0" w:space="0" w:color="auto"/>
                                <w:bottom w:val="none" w:sz="0" w:space="0" w:color="auto"/>
                                <w:right w:val="none" w:sz="0" w:space="0" w:color="auto"/>
                              </w:divBdr>
                            </w:div>
                            <w:div w:id="43647932">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 w:id="679894354">
              <w:marLeft w:val="0"/>
              <w:marRight w:val="0"/>
              <w:marTop w:val="0"/>
              <w:marBottom w:val="0"/>
              <w:divBdr>
                <w:top w:val="none" w:sz="0" w:space="0" w:color="auto"/>
                <w:left w:val="none" w:sz="0" w:space="0" w:color="auto"/>
                <w:bottom w:val="none" w:sz="0" w:space="0" w:color="auto"/>
                <w:right w:val="none" w:sz="0" w:space="0" w:color="auto"/>
              </w:divBdr>
              <w:divsChild>
                <w:div w:id="506479135">
                  <w:marLeft w:val="0"/>
                  <w:marRight w:val="0"/>
                  <w:marTop w:val="0"/>
                  <w:marBottom w:val="0"/>
                  <w:divBdr>
                    <w:top w:val="none" w:sz="0" w:space="0" w:color="auto"/>
                    <w:left w:val="none" w:sz="0" w:space="0" w:color="auto"/>
                    <w:bottom w:val="none" w:sz="0" w:space="0" w:color="auto"/>
                    <w:right w:val="none" w:sz="0" w:space="0" w:color="auto"/>
                  </w:divBdr>
                  <w:divsChild>
                    <w:div w:id="1995992289">
                      <w:marLeft w:val="0"/>
                      <w:marRight w:val="0"/>
                      <w:marTop w:val="0"/>
                      <w:marBottom w:val="0"/>
                      <w:divBdr>
                        <w:top w:val="single" w:sz="24" w:space="31" w:color="A5AB41"/>
                        <w:left w:val="single" w:sz="2" w:space="31" w:color="A5AB41"/>
                        <w:bottom w:val="single" w:sz="2" w:space="31" w:color="A5AB41"/>
                        <w:right w:val="single" w:sz="2" w:space="31" w:color="A5AB41"/>
                      </w:divBdr>
                      <w:divsChild>
                        <w:div w:id="282930185">
                          <w:marLeft w:val="0"/>
                          <w:marRight w:val="0"/>
                          <w:marTop w:val="0"/>
                          <w:marBottom w:val="0"/>
                          <w:divBdr>
                            <w:top w:val="none" w:sz="0" w:space="0" w:color="auto"/>
                            <w:left w:val="none" w:sz="0" w:space="0" w:color="auto"/>
                            <w:bottom w:val="none" w:sz="0" w:space="0" w:color="auto"/>
                            <w:right w:val="none" w:sz="0" w:space="0" w:color="auto"/>
                          </w:divBdr>
                          <w:divsChild>
                            <w:div w:id="1895971985">
                              <w:marLeft w:val="0"/>
                              <w:marRight w:val="0"/>
                              <w:marTop w:val="0"/>
                              <w:marBottom w:val="0"/>
                              <w:divBdr>
                                <w:top w:val="none" w:sz="0" w:space="0" w:color="auto"/>
                                <w:left w:val="none" w:sz="0" w:space="0" w:color="auto"/>
                                <w:bottom w:val="none" w:sz="0" w:space="0" w:color="auto"/>
                                <w:right w:val="none" w:sz="0" w:space="0" w:color="auto"/>
                              </w:divBdr>
                              <w:divsChild>
                                <w:div w:id="1829831210">
                                  <w:marLeft w:val="0"/>
                                  <w:marRight w:val="0"/>
                                  <w:marTop w:val="0"/>
                                  <w:marBottom w:val="0"/>
                                  <w:divBdr>
                                    <w:top w:val="none" w:sz="0" w:space="0" w:color="auto"/>
                                    <w:left w:val="none" w:sz="0" w:space="0" w:color="auto"/>
                                    <w:bottom w:val="none" w:sz="0" w:space="0" w:color="auto"/>
                                    <w:right w:val="none" w:sz="0" w:space="0" w:color="auto"/>
                                  </w:divBdr>
                                </w:div>
                                <w:div w:id="225847965">
                                  <w:marLeft w:val="0"/>
                                  <w:marRight w:val="0"/>
                                  <w:marTop w:val="0"/>
                                  <w:marBottom w:val="0"/>
                                  <w:divBdr>
                                    <w:top w:val="none" w:sz="0" w:space="0" w:color="auto"/>
                                    <w:left w:val="none" w:sz="0" w:space="0" w:color="auto"/>
                                    <w:bottom w:val="none" w:sz="0" w:space="0" w:color="auto"/>
                                    <w:right w:val="none" w:sz="0" w:space="0" w:color="auto"/>
                                  </w:divBdr>
                                </w:div>
                                <w:div w:id="1842744265">
                                  <w:marLeft w:val="0"/>
                                  <w:marRight w:val="0"/>
                                  <w:marTop w:val="0"/>
                                  <w:marBottom w:val="0"/>
                                  <w:divBdr>
                                    <w:top w:val="none" w:sz="0" w:space="0" w:color="auto"/>
                                    <w:left w:val="none" w:sz="0" w:space="0" w:color="auto"/>
                                    <w:bottom w:val="none" w:sz="0" w:space="0" w:color="auto"/>
                                    <w:right w:val="none" w:sz="0" w:space="0" w:color="auto"/>
                                  </w:divBdr>
                                </w:div>
                                <w:div w:id="477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9305657">
          <w:marLeft w:val="0"/>
          <w:marRight w:val="0"/>
          <w:marTop w:val="0"/>
          <w:marBottom w:val="0"/>
          <w:divBdr>
            <w:top w:val="none" w:sz="0" w:space="0" w:color="auto"/>
            <w:left w:val="none" w:sz="0" w:space="0" w:color="auto"/>
            <w:bottom w:val="none" w:sz="0" w:space="0" w:color="auto"/>
            <w:right w:val="none" w:sz="0" w:space="0" w:color="auto"/>
          </w:divBdr>
          <w:divsChild>
            <w:div w:id="11636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imate-change-guide.com/climate-change-definition.html" TargetMode="External"/><Relationship Id="rId13" Type="http://schemas.openxmlformats.org/officeDocument/2006/relationships/hyperlink" Target="http://www.climate-change-guide.com/hottest-years-on-record.html" TargetMode="External"/><Relationship Id="rId18" Type="http://schemas.openxmlformats.org/officeDocument/2006/relationships/hyperlink" Target="http://www.climate-change-guide.com/rising-sea-levels.html" TargetMode="External"/><Relationship Id="rId26" Type="http://schemas.openxmlformats.org/officeDocument/2006/relationships/hyperlink" Target="http://www.climate-change-guide.com/drought-definition.html" TargetMode="External"/><Relationship Id="rId39" Type="http://schemas.openxmlformats.org/officeDocument/2006/relationships/hyperlink" Target="http://climaterealityproject.org/" TargetMode="External"/><Relationship Id="rId3" Type="http://schemas.microsoft.com/office/2007/relationships/stylesWithEffects" Target="stylesWithEffects.xml"/><Relationship Id="rId21" Type="http://schemas.openxmlformats.org/officeDocument/2006/relationships/hyperlink" Target="http://www.climate-change-guide.com/melting-glaciers.html" TargetMode="External"/><Relationship Id="rId34" Type="http://schemas.openxmlformats.org/officeDocument/2006/relationships/hyperlink" Target="http://www.climate-change-guide.com/images/consensus.jpg" TargetMode="External"/><Relationship Id="rId7" Type="http://schemas.openxmlformats.org/officeDocument/2006/relationships/hyperlink" Target="http://nationalacademies.org/" TargetMode="External"/><Relationship Id="rId12" Type="http://schemas.openxmlformats.org/officeDocument/2006/relationships/hyperlink" Target="http://www.climate-change-guide.com/global-warming-potential-definition.html" TargetMode="External"/><Relationship Id="rId17" Type="http://schemas.openxmlformats.org/officeDocument/2006/relationships/hyperlink" Target="http://data.giss.nasa.gov/gistemp/" TargetMode="External"/><Relationship Id="rId25" Type="http://schemas.openxmlformats.org/officeDocument/2006/relationships/hyperlink" Target="http://www.climate-change-guide.com/heat-wave-definition.html" TargetMode="External"/><Relationship Id="rId33" Type="http://schemas.openxmlformats.org/officeDocument/2006/relationships/hyperlink" Target="http://www.jamespowell.org/index.html" TargetMode="External"/><Relationship Id="rId38" Type="http://schemas.openxmlformats.org/officeDocument/2006/relationships/hyperlink" Target="http://www.climate-change-guide.com/stop-climate-change.html" TargetMode="Externa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2.png"/><Relationship Id="rId29" Type="http://schemas.openxmlformats.org/officeDocument/2006/relationships/hyperlink" Target="http://www.climate-change-guide.com/malaria-and-climate-change.html"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climate-change-guide.com/effects-of-climate-change.html" TargetMode="External"/><Relationship Id="rId11" Type="http://schemas.openxmlformats.org/officeDocument/2006/relationships/hyperlink" Target="http://www.climate-change-guide.com/greenhouse-gases.html" TargetMode="External"/><Relationship Id="rId24" Type="http://schemas.openxmlformats.org/officeDocument/2006/relationships/hyperlink" Target="http://www.climate-change-guide.com/hurricane-definition.html" TargetMode="External"/><Relationship Id="rId32" Type="http://schemas.openxmlformats.org/officeDocument/2006/relationships/image" Target="media/image3.jpeg"/><Relationship Id="rId37" Type="http://schemas.openxmlformats.org/officeDocument/2006/relationships/hyperlink" Target="http://www.climate-change-guide.com/effects-of-climate-change.html"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limate-change-guide.com/images/global-temperature-annomaly.png" TargetMode="External"/><Relationship Id="rId23" Type="http://schemas.openxmlformats.org/officeDocument/2006/relationships/hyperlink" Target="http://www.climate-change-guide.com/tropical-storm-definition.html" TargetMode="External"/><Relationship Id="rId28" Type="http://schemas.openxmlformats.org/officeDocument/2006/relationships/hyperlink" Target="http://www.climate-change-guide.com/desertification-definition.html" TargetMode="External"/><Relationship Id="rId36" Type="http://schemas.openxmlformats.org/officeDocument/2006/relationships/hyperlink" Target="http://www.jamespowell.org/index.html" TargetMode="External"/><Relationship Id="rId10" Type="http://schemas.openxmlformats.org/officeDocument/2006/relationships/hyperlink" Target="http://www.climate-change-guide.com/greenhouse-effect.html" TargetMode="External"/><Relationship Id="rId19" Type="http://schemas.openxmlformats.org/officeDocument/2006/relationships/hyperlink" Target="http://www.climate-change-guide.com/images/evidence-sea-level-rise.png" TargetMode="External"/><Relationship Id="rId31" Type="http://schemas.openxmlformats.org/officeDocument/2006/relationships/hyperlink" Target="http://www.climate-change-guide.com/images/radiative-forcing-by-emissions-and-drivers-infographic.jpg" TargetMode="External"/><Relationship Id="rId4" Type="http://schemas.openxmlformats.org/officeDocument/2006/relationships/settings" Target="settings.xml"/><Relationship Id="rId9" Type="http://schemas.openxmlformats.org/officeDocument/2006/relationships/hyperlink" Target="http://www.climate-change-guide.com/climate-model-definition.html" TargetMode="External"/><Relationship Id="rId14" Type="http://schemas.openxmlformats.org/officeDocument/2006/relationships/hyperlink" Target="http://www.climate-change-guide.com/ocean-acidification-definition.html" TargetMode="External"/><Relationship Id="rId22" Type="http://schemas.openxmlformats.org/officeDocument/2006/relationships/hyperlink" Target="http://www.climate-change-guide.com/melting-polar-ice-caps.html" TargetMode="External"/><Relationship Id="rId27" Type="http://schemas.openxmlformats.org/officeDocument/2006/relationships/hyperlink" Target="http://www.climate-change-guide.com/wildfire-definition.html" TargetMode="External"/><Relationship Id="rId30" Type="http://schemas.openxmlformats.org/officeDocument/2006/relationships/hyperlink" Target="http://www.climate-change-guide.com/dengue-fever.html" TargetMode="External"/><Relationship Id="rId35"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2367EFB6.dotm</Template>
  <TotalTime>2</TotalTime>
  <Pages>6</Pages>
  <Words>1234</Words>
  <Characters>6546</Characters>
  <Application>Microsoft Office Word</Application>
  <DocSecurity>0</DocSecurity>
  <Lines>54</Lines>
  <Paragraphs>15</Paragraphs>
  <ScaleCrop>false</ScaleCrop>
  <Company>UiB</Company>
  <LinksUpToDate>false</LinksUpToDate>
  <CharactersWithSpaces>7765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Nasser Karami</dc:creator>
  <cp:lastModifiedBy>Nasser Karami</cp:lastModifiedBy>
  <cp:revision>1</cp:revision>
  <dcterms:created xsi:type="dcterms:W3CDTF">2015-12-23T11:25:00Z</dcterms:created>
  <dcterms:modified xsi:type="dcterms:W3CDTF">2015-12-23T11:27:00Z</dcterms:modified>
</cp:coreProperties>
</file>